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8D3907" w14:textId="4726A14C" w:rsidR="009C1EE6" w:rsidRPr="00570E29" w:rsidRDefault="00570E29">
      <w:pPr>
        <w:rPr>
          <w:b/>
          <w:bCs/>
          <w:sz w:val="24"/>
          <w:szCs w:val="24"/>
          <w:lang w:val="es-ES"/>
        </w:rPr>
      </w:pPr>
      <w:r w:rsidRPr="00570E29">
        <w:rPr>
          <w:b/>
          <w:bCs/>
          <w:sz w:val="24"/>
          <w:szCs w:val="24"/>
          <w:lang w:val="es-ES"/>
        </w:rPr>
        <w:t>V</w:t>
      </w:r>
      <w:r w:rsidR="00866811" w:rsidRPr="00570E29">
        <w:rPr>
          <w:b/>
          <w:bCs/>
          <w:sz w:val="24"/>
          <w:szCs w:val="24"/>
          <w:lang w:val="es-ES"/>
        </w:rPr>
        <w:t>aloración de</w:t>
      </w:r>
      <w:r>
        <w:rPr>
          <w:b/>
          <w:bCs/>
          <w:sz w:val="24"/>
          <w:szCs w:val="24"/>
          <w:lang w:val="es-ES"/>
        </w:rPr>
        <w:t xml:space="preserve"> los</w:t>
      </w:r>
      <w:r w:rsidR="00866811" w:rsidRPr="00570E29">
        <w:rPr>
          <w:b/>
          <w:bCs/>
          <w:sz w:val="24"/>
          <w:szCs w:val="24"/>
          <w:lang w:val="es-ES"/>
        </w:rPr>
        <w:t xml:space="preserve"> </w:t>
      </w:r>
      <w:r>
        <w:rPr>
          <w:b/>
          <w:bCs/>
          <w:sz w:val="24"/>
          <w:szCs w:val="24"/>
          <w:lang w:val="es-ES"/>
        </w:rPr>
        <w:t>p</w:t>
      </w:r>
      <w:r w:rsidR="00866811" w:rsidRPr="00570E29">
        <w:rPr>
          <w:b/>
          <w:bCs/>
          <w:sz w:val="24"/>
          <w:szCs w:val="24"/>
          <w:lang w:val="es-ES"/>
        </w:rPr>
        <w:t>lan</w:t>
      </w:r>
      <w:r>
        <w:rPr>
          <w:b/>
          <w:bCs/>
          <w:sz w:val="24"/>
          <w:szCs w:val="24"/>
          <w:lang w:val="es-ES"/>
        </w:rPr>
        <w:t>es</w:t>
      </w:r>
      <w:r w:rsidR="00866811" w:rsidRPr="00570E29">
        <w:rPr>
          <w:b/>
          <w:bCs/>
          <w:sz w:val="24"/>
          <w:szCs w:val="24"/>
          <w:lang w:val="es-ES"/>
        </w:rPr>
        <w:t xml:space="preserve"> de avance</w:t>
      </w:r>
      <w:r>
        <w:rPr>
          <w:b/>
          <w:bCs/>
          <w:sz w:val="24"/>
          <w:szCs w:val="24"/>
          <w:lang w:val="es-ES"/>
        </w:rPr>
        <w:t xml:space="preserve"> </w:t>
      </w:r>
      <w:r w:rsidR="00866811" w:rsidRPr="00570E29">
        <w:rPr>
          <w:b/>
          <w:bCs/>
          <w:sz w:val="24"/>
          <w:szCs w:val="24"/>
          <w:lang w:val="es-ES"/>
        </w:rPr>
        <w:t xml:space="preserve">por </w:t>
      </w:r>
      <w:r w:rsidR="000E770B">
        <w:rPr>
          <w:b/>
          <w:bCs/>
          <w:sz w:val="24"/>
          <w:szCs w:val="24"/>
          <w:lang w:val="es-ES"/>
        </w:rPr>
        <w:t>e</w:t>
      </w:r>
      <w:r w:rsidR="00866811" w:rsidRPr="00570E29">
        <w:rPr>
          <w:b/>
          <w:bCs/>
          <w:sz w:val="24"/>
          <w:szCs w:val="24"/>
          <w:lang w:val="es-ES"/>
        </w:rPr>
        <w:t>l Alto Comisario</w:t>
      </w:r>
      <w:r w:rsidR="0071750E" w:rsidRPr="00570E29">
        <w:rPr>
          <w:b/>
          <w:bCs/>
          <w:sz w:val="24"/>
          <w:szCs w:val="24"/>
          <w:lang w:val="es-ES"/>
        </w:rPr>
        <w:t xml:space="preserve"> General </w:t>
      </w:r>
      <w:r w:rsidR="000E770B">
        <w:rPr>
          <w:b/>
          <w:bCs/>
          <w:sz w:val="24"/>
          <w:szCs w:val="24"/>
          <w:lang w:val="es-ES"/>
        </w:rPr>
        <w:t xml:space="preserve">Dámaso </w:t>
      </w:r>
      <w:r w:rsidR="0071750E" w:rsidRPr="00570E29">
        <w:rPr>
          <w:b/>
          <w:bCs/>
          <w:sz w:val="24"/>
          <w:szCs w:val="24"/>
          <w:lang w:val="es-ES"/>
        </w:rPr>
        <w:t>Berenguer</w:t>
      </w:r>
      <w:r w:rsidR="00866811" w:rsidRPr="00570E29">
        <w:rPr>
          <w:b/>
          <w:bCs/>
          <w:sz w:val="24"/>
          <w:szCs w:val="24"/>
          <w:lang w:val="es-ES"/>
        </w:rPr>
        <w:t xml:space="preserve">. </w:t>
      </w:r>
    </w:p>
    <w:p w14:paraId="6F9CF5AA" w14:textId="3BB0B541" w:rsidR="003E51E7" w:rsidRDefault="000E770B" w:rsidP="000E770B">
      <w:pPr>
        <w:jc w:val="both"/>
        <w:rPr>
          <w:lang w:val="es-ES"/>
        </w:rPr>
      </w:pPr>
      <w:r>
        <w:rPr>
          <w:lang w:val="es-ES"/>
        </w:rPr>
        <w:t xml:space="preserve">Posteriormente a la toma de la posición de Sidi Dris, el </w:t>
      </w:r>
      <w:r w:rsidR="00F4285D">
        <w:rPr>
          <w:lang w:val="es-ES"/>
        </w:rPr>
        <w:t xml:space="preserve">día </w:t>
      </w:r>
      <w:r>
        <w:rPr>
          <w:lang w:val="es-ES"/>
        </w:rPr>
        <w:t>12</w:t>
      </w:r>
      <w:r w:rsidR="009C1EE6" w:rsidRPr="009C1EE6">
        <w:rPr>
          <w:lang w:val="es-ES"/>
        </w:rPr>
        <w:t xml:space="preserve"> de marzo</w:t>
      </w:r>
      <w:r w:rsidR="00866811">
        <w:rPr>
          <w:lang w:val="es-ES"/>
        </w:rPr>
        <w:t xml:space="preserve"> d</w:t>
      </w:r>
      <w:r>
        <w:rPr>
          <w:lang w:val="es-ES"/>
        </w:rPr>
        <w:t xml:space="preserve">e </w:t>
      </w:r>
      <w:r w:rsidR="00866811">
        <w:rPr>
          <w:lang w:val="es-ES"/>
        </w:rPr>
        <w:t xml:space="preserve">1921, El Alto Comisario General </w:t>
      </w:r>
      <w:r>
        <w:rPr>
          <w:lang w:val="es-ES"/>
        </w:rPr>
        <w:t xml:space="preserve">Dámaso </w:t>
      </w:r>
      <w:r w:rsidR="00866811">
        <w:rPr>
          <w:lang w:val="es-ES"/>
        </w:rPr>
        <w:t>Berenguer</w:t>
      </w:r>
      <w:r w:rsidR="009C1EE6" w:rsidRPr="009C1EE6">
        <w:rPr>
          <w:lang w:val="es-ES"/>
        </w:rPr>
        <w:t xml:space="preserve"> recib</w:t>
      </w:r>
      <w:r w:rsidR="00081F92">
        <w:rPr>
          <w:lang w:val="es-ES"/>
        </w:rPr>
        <w:t>ió</w:t>
      </w:r>
      <w:r w:rsidR="009C1EE6" w:rsidRPr="009C1EE6">
        <w:rPr>
          <w:lang w:val="es-ES"/>
        </w:rPr>
        <w:t xml:space="preserve"> </w:t>
      </w:r>
      <w:r w:rsidR="00F4285D">
        <w:rPr>
          <w:lang w:val="es-ES"/>
        </w:rPr>
        <w:t xml:space="preserve">los </w:t>
      </w:r>
      <w:r>
        <w:rPr>
          <w:lang w:val="es-ES"/>
        </w:rPr>
        <w:t xml:space="preserve">informes de </w:t>
      </w:r>
      <w:r w:rsidR="00F4285D">
        <w:rPr>
          <w:lang w:val="es-ES"/>
        </w:rPr>
        <w:t xml:space="preserve">las </w:t>
      </w:r>
      <w:r>
        <w:rPr>
          <w:lang w:val="es-ES"/>
        </w:rPr>
        <w:t>operaciones</w:t>
      </w:r>
      <w:r w:rsidR="00F4285D">
        <w:rPr>
          <w:lang w:val="es-ES"/>
        </w:rPr>
        <w:t xml:space="preserve"> que se realizaron en el territorio de</w:t>
      </w:r>
      <w:r w:rsidR="00081F92">
        <w:rPr>
          <w:lang w:val="es-ES"/>
        </w:rPr>
        <w:t xml:space="preserve"> la Comandancia General de Melilla</w:t>
      </w:r>
      <w:r>
        <w:rPr>
          <w:lang w:val="es-ES"/>
        </w:rPr>
        <w:t>. E</w:t>
      </w:r>
      <w:r w:rsidR="00AA0559">
        <w:rPr>
          <w:lang w:val="es-ES"/>
        </w:rPr>
        <w:t xml:space="preserve">l </w:t>
      </w:r>
      <w:r w:rsidR="00081F92" w:rsidRPr="009C1EE6">
        <w:rPr>
          <w:lang w:val="es-ES"/>
        </w:rPr>
        <w:t>General</w:t>
      </w:r>
      <w:r w:rsidR="009C1EE6" w:rsidRPr="009C1EE6">
        <w:rPr>
          <w:lang w:val="es-ES"/>
        </w:rPr>
        <w:t xml:space="preserve"> </w:t>
      </w:r>
      <w:r>
        <w:rPr>
          <w:lang w:val="es-ES"/>
        </w:rPr>
        <w:t xml:space="preserve">Manuel </w:t>
      </w:r>
      <w:r w:rsidR="00081F92">
        <w:rPr>
          <w:lang w:val="es-ES"/>
        </w:rPr>
        <w:t xml:space="preserve">Fernández </w:t>
      </w:r>
      <w:r w:rsidR="009C1EE6" w:rsidRPr="009C1EE6">
        <w:rPr>
          <w:lang w:val="es-ES"/>
        </w:rPr>
        <w:t xml:space="preserve">Silvestre </w:t>
      </w:r>
      <w:r>
        <w:rPr>
          <w:lang w:val="es-ES"/>
        </w:rPr>
        <w:t>report</w:t>
      </w:r>
      <w:r w:rsidR="00A45216">
        <w:rPr>
          <w:lang w:val="es-ES"/>
        </w:rPr>
        <w:t>ó</w:t>
      </w:r>
      <w:r>
        <w:rPr>
          <w:lang w:val="es-ES"/>
        </w:rPr>
        <w:t xml:space="preserve"> información de las últimas operaciones </w:t>
      </w:r>
      <w:r w:rsidR="00F4285D">
        <w:rPr>
          <w:lang w:val="es-ES"/>
        </w:rPr>
        <w:t>efectuadas</w:t>
      </w:r>
      <w:r>
        <w:rPr>
          <w:lang w:val="es-ES"/>
        </w:rPr>
        <w:t>, con el fin de continuar con la consolidación d</w:t>
      </w:r>
      <w:r w:rsidR="009C1EE6" w:rsidRPr="009C1EE6">
        <w:rPr>
          <w:lang w:val="es-ES"/>
        </w:rPr>
        <w:t xml:space="preserve">el </w:t>
      </w:r>
      <w:r w:rsidR="009C1EE6" w:rsidRPr="000E770B">
        <w:rPr>
          <w:rFonts w:cstheme="minorHAnsi"/>
          <w:i/>
          <w:iCs/>
          <w:lang w:val="es-ES"/>
        </w:rPr>
        <w:t>«</w:t>
      </w:r>
      <w:r w:rsidR="009C1EE6" w:rsidRPr="000E770B">
        <w:rPr>
          <w:i/>
          <w:iCs/>
          <w:lang w:val="es-ES"/>
        </w:rPr>
        <w:t>Plan político militar</w:t>
      </w:r>
      <w:r w:rsidR="008629CF" w:rsidRPr="000E770B">
        <w:rPr>
          <w:i/>
          <w:iCs/>
          <w:lang w:val="es-ES"/>
        </w:rPr>
        <w:t xml:space="preserve"> </w:t>
      </w:r>
      <w:r w:rsidR="009C1EE6" w:rsidRPr="000E770B">
        <w:rPr>
          <w:i/>
          <w:iCs/>
          <w:lang w:val="es-ES"/>
        </w:rPr>
        <w:t>a realizar sobre Alhucemas»</w:t>
      </w:r>
      <w:r w:rsidR="009C1EE6" w:rsidRPr="009C1EE6">
        <w:rPr>
          <w:lang w:val="es-ES"/>
        </w:rPr>
        <w:t xml:space="preserve">, </w:t>
      </w:r>
      <w:r w:rsidR="007159E1">
        <w:rPr>
          <w:lang w:val="es-ES"/>
        </w:rPr>
        <w:t>en</w:t>
      </w:r>
      <w:r w:rsidR="00081F92">
        <w:rPr>
          <w:lang w:val="es-ES"/>
        </w:rPr>
        <w:t xml:space="preserve"> respuesta a</w:t>
      </w:r>
      <w:r w:rsidR="007159E1">
        <w:rPr>
          <w:lang w:val="es-ES"/>
        </w:rPr>
        <w:t xml:space="preserve"> una</w:t>
      </w:r>
      <w:r w:rsidR="009C1EE6">
        <w:rPr>
          <w:lang w:val="es-ES"/>
        </w:rPr>
        <w:t xml:space="preserve"> </w:t>
      </w:r>
      <w:r w:rsidR="009C1EE6" w:rsidRPr="009C1EE6">
        <w:rPr>
          <w:lang w:val="es-ES"/>
        </w:rPr>
        <w:t xml:space="preserve">carta </w:t>
      </w:r>
      <w:r w:rsidR="007159E1">
        <w:rPr>
          <w:lang w:val="es-ES"/>
        </w:rPr>
        <w:t xml:space="preserve">política </w:t>
      </w:r>
      <w:r w:rsidR="009C1EE6" w:rsidRPr="009C1EE6">
        <w:rPr>
          <w:lang w:val="es-ES"/>
        </w:rPr>
        <w:t xml:space="preserve">que </w:t>
      </w:r>
      <w:r w:rsidR="00081F92">
        <w:rPr>
          <w:lang w:val="es-ES"/>
        </w:rPr>
        <w:t>el Alto Comisario</w:t>
      </w:r>
      <w:r w:rsidR="006A2573">
        <w:rPr>
          <w:lang w:val="es-ES"/>
        </w:rPr>
        <w:t xml:space="preserve"> General </w:t>
      </w:r>
      <w:r>
        <w:rPr>
          <w:lang w:val="es-ES"/>
        </w:rPr>
        <w:t xml:space="preserve">Dámaso </w:t>
      </w:r>
      <w:r w:rsidR="006A2573">
        <w:rPr>
          <w:lang w:val="es-ES"/>
        </w:rPr>
        <w:t>Berenguer</w:t>
      </w:r>
      <w:r w:rsidR="007159E1">
        <w:rPr>
          <w:lang w:val="es-ES"/>
        </w:rPr>
        <w:t xml:space="preserve"> </w:t>
      </w:r>
      <w:r w:rsidR="00A45216">
        <w:rPr>
          <w:lang w:val="es-ES"/>
        </w:rPr>
        <w:t xml:space="preserve"> </w:t>
      </w:r>
      <w:r w:rsidR="00081F92">
        <w:rPr>
          <w:lang w:val="es-ES"/>
        </w:rPr>
        <w:t>envi</w:t>
      </w:r>
      <w:r>
        <w:rPr>
          <w:lang w:val="es-ES"/>
        </w:rPr>
        <w:t>ó</w:t>
      </w:r>
      <w:r w:rsidR="00081F92">
        <w:rPr>
          <w:lang w:val="es-ES"/>
        </w:rPr>
        <w:t xml:space="preserve"> a</w:t>
      </w:r>
      <w:r>
        <w:rPr>
          <w:lang w:val="es-ES"/>
        </w:rPr>
        <w:t>l</w:t>
      </w:r>
      <w:r w:rsidR="00081F92">
        <w:rPr>
          <w:lang w:val="es-ES"/>
        </w:rPr>
        <w:t xml:space="preserve"> General Fernández Silvestre durante el mes de enero solicitándole los respectivos</w:t>
      </w:r>
      <w:r w:rsidR="009C1EE6" w:rsidRPr="009C1EE6">
        <w:rPr>
          <w:lang w:val="es-ES"/>
        </w:rPr>
        <w:t xml:space="preserve"> informes </w:t>
      </w:r>
      <w:r w:rsidR="00081F92">
        <w:rPr>
          <w:lang w:val="es-ES"/>
        </w:rPr>
        <w:t xml:space="preserve">y la valoración de </w:t>
      </w:r>
      <w:r w:rsidR="007159E1">
        <w:rPr>
          <w:lang w:val="es-ES"/>
        </w:rPr>
        <w:t>lo</w:t>
      </w:r>
      <w:r w:rsidR="00081F92">
        <w:rPr>
          <w:lang w:val="es-ES"/>
        </w:rPr>
        <w:t>s futuros avances</w:t>
      </w:r>
      <w:r w:rsidR="009C1EE6" w:rsidRPr="009C1EE6">
        <w:rPr>
          <w:lang w:val="es-ES"/>
        </w:rPr>
        <w:t>.</w:t>
      </w:r>
      <w:r w:rsidR="009C1EE6">
        <w:rPr>
          <w:lang w:val="es-ES"/>
        </w:rPr>
        <w:t xml:space="preserve"> </w:t>
      </w:r>
    </w:p>
    <w:p w14:paraId="40CB7312" w14:textId="1A2460E1" w:rsidR="008629CF" w:rsidRDefault="003E51E7" w:rsidP="000E770B">
      <w:pPr>
        <w:jc w:val="both"/>
        <w:rPr>
          <w:lang w:val="es-ES"/>
        </w:rPr>
      </w:pPr>
      <w:r>
        <w:rPr>
          <w:lang w:val="es-ES"/>
        </w:rPr>
        <w:t>Basándose</w:t>
      </w:r>
      <w:r w:rsidR="00081F92">
        <w:rPr>
          <w:lang w:val="es-ES"/>
        </w:rPr>
        <w:t xml:space="preserve"> en </w:t>
      </w:r>
      <w:r w:rsidR="00AA0559">
        <w:rPr>
          <w:lang w:val="es-ES"/>
        </w:rPr>
        <w:t xml:space="preserve">los </w:t>
      </w:r>
      <w:r w:rsidR="000E770B">
        <w:rPr>
          <w:lang w:val="es-ES"/>
        </w:rPr>
        <w:t>planes</w:t>
      </w:r>
      <w:r>
        <w:rPr>
          <w:lang w:val="es-ES"/>
        </w:rPr>
        <w:t xml:space="preserve"> que generó </w:t>
      </w:r>
      <w:r w:rsidR="000E770B">
        <w:rPr>
          <w:lang w:val="es-ES"/>
        </w:rPr>
        <w:t xml:space="preserve">el Alto Comisario General Dámaso Berenguer, </w:t>
      </w:r>
      <w:r>
        <w:rPr>
          <w:lang w:val="es-ES"/>
        </w:rPr>
        <w:t xml:space="preserve">y </w:t>
      </w:r>
      <w:r w:rsidR="000E770B">
        <w:rPr>
          <w:lang w:val="es-ES"/>
        </w:rPr>
        <w:t xml:space="preserve">en los </w:t>
      </w:r>
      <w:r w:rsidR="00AA0559">
        <w:rPr>
          <w:lang w:val="es-ES"/>
        </w:rPr>
        <w:t xml:space="preserve">informes </w:t>
      </w:r>
      <w:r w:rsidR="007159E1">
        <w:rPr>
          <w:lang w:val="es-ES"/>
        </w:rPr>
        <w:t xml:space="preserve">que sobre </w:t>
      </w:r>
      <w:r>
        <w:rPr>
          <w:lang w:val="es-ES"/>
        </w:rPr>
        <w:t>el territorio</w:t>
      </w:r>
      <w:r w:rsidR="007159E1">
        <w:rPr>
          <w:lang w:val="es-ES"/>
        </w:rPr>
        <w:t xml:space="preserve"> </w:t>
      </w:r>
      <w:r>
        <w:rPr>
          <w:lang w:val="es-ES"/>
        </w:rPr>
        <w:t xml:space="preserve">proporcionaron los oficiales de las MIAs pertenecientes a </w:t>
      </w:r>
      <w:r w:rsidR="00AA0559">
        <w:rPr>
          <w:lang w:val="es-ES"/>
        </w:rPr>
        <w:t>la Oficina de Asuntos Indígenas</w:t>
      </w:r>
      <w:r w:rsidR="007159E1">
        <w:rPr>
          <w:lang w:val="es-ES"/>
        </w:rPr>
        <w:t xml:space="preserve"> y</w:t>
      </w:r>
      <w:r>
        <w:rPr>
          <w:lang w:val="es-ES"/>
        </w:rPr>
        <w:t xml:space="preserve"> verificado</w:t>
      </w:r>
      <w:r w:rsidR="00A45216">
        <w:rPr>
          <w:lang w:val="es-ES"/>
        </w:rPr>
        <w:t>s</w:t>
      </w:r>
      <w:r>
        <w:rPr>
          <w:lang w:val="es-ES"/>
        </w:rPr>
        <w:t xml:space="preserve"> </w:t>
      </w:r>
      <w:r w:rsidR="00AA0559">
        <w:rPr>
          <w:lang w:val="es-ES"/>
        </w:rPr>
        <w:t xml:space="preserve">por el Coronel </w:t>
      </w:r>
      <w:r w:rsidR="00A45216">
        <w:rPr>
          <w:lang w:val="es-ES"/>
        </w:rPr>
        <w:t xml:space="preserve">Gabriel </w:t>
      </w:r>
      <w:r w:rsidR="00AA0559">
        <w:rPr>
          <w:lang w:val="es-ES"/>
        </w:rPr>
        <w:t>Morales,</w:t>
      </w:r>
      <w:r w:rsidR="009C1EE6" w:rsidRPr="009C1EE6">
        <w:rPr>
          <w:lang w:val="es-ES"/>
        </w:rPr>
        <w:t xml:space="preserve"> </w:t>
      </w:r>
      <w:r w:rsidR="00A45216">
        <w:rPr>
          <w:lang w:val="es-ES"/>
        </w:rPr>
        <w:t>el General Fernández Silvestre</w:t>
      </w:r>
      <w:r>
        <w:rPr>
          <w:lang w:val="es-ES"/>
        </w:rPr>
        <w:t xml:space="preserve"> resp</w:t>
      </w:r>
      <w:r w:rsidR="00A45216">
        <w:rPr>
          <w:lang w:val="es-ES"/>
        </w:rPr>
        <w:t>ondió añadiendo</w:t>
      </w:r>
      <w:r>
        <w:rPr>
          <w:lang w:val="es-ES"/>
        </w:rPr>
        <w:t xml:space="preserve"> las valoraciones de campo que se realizaron por parte del Estado Mayor de la Comandancia General de Melilla. Estos informes </w:t>
      </w:r>
      <w:r w:rsidR="009C1EE6" w:rsidRPr="009C1EE6">
        <w:rPr>
          <w:lang w:val="es-ES"/>
        </w:rPr>
        <w:t>part</w:t>
      </w:r>
      <w:r w:rsidR="00AA0559">
        <w:rPr>
          <w:lang w:val="es-ES"/>
        </w:rPr>
        <w:t>ieron</w:t>
      </w:r>
      <w:r w:rsidR="009C1EE6" w:rsidRPr="009C1EE6">
        <w:rPr>
          <w:lang w:val="es-ES"/>
        </w:rPr>
        <w:t xml:space="preserve"> de la base de la </w:t>
      </w:r>
      <w:r w:rsidR="006A2573" w:rsidRPr="006A2573">
        <w:rPr>
          <w:rFonts w:cstheme="minorHAnsi"/>
          <w:i/>
          <w:iCs/>
          <w:lang w:val="es-ES"/>
        </w:rPr>
        <w:t>«</w:t>
      </w:r>
      <w:r w:rsidR="009C1EE6" w:rsidRPr="006A2573">
        <w:rPr>
          <w:i/>
          <w:iCs/>
          <w:lang w:val="es-ES"/>
        </w:rPr>
        <w:t>sumisión de</w:t>
      </w:r>
      <w:r w:rsidR="00AA0559" w:rsidRPr="006A2573">
        <w:rPr>
          <w:i/>
          <w:iCs/>
          <w:lang w:val="es-ES"/>
        </w:rPr>
        <w:t xml:space="preserve"> la Kabila de</w:t>
      </w:r>
      <w:r w:rsidR="009C1EE6" w:rsidRPr="006A2573">
        <w:rPr>
          <w:i/>
          <w:iCs/>
          <w:lang w:val="es-ES"/>
        </w:rPr>
        <w:t xml:space="preserve"> Tensaman»</w:t>
      </w:r>
      <w:r w:rsidR="009C1EE6" w:rsidRPr="009C1EE6">
        <w:rPr>
          <w:lang w:val="es-ES"/>
        </w:rPr>
        <w:t xml:space="preserve">, que </w:t>
      </w:r>
      <w:r w:rsidR="00AA0559">
        <w:rPr>
          <w:lang w:val="es-ES"/>
        </w:rPr>
        <w:t xml:space="preserve">ya </w:t>
      </w:r>
      <w:r w:rsidR="009C1EE6" w:rsidRPr="009C1EE6">
        <w:rPr>
          <w:lang w:val="es-ES"/>
        </w:rPr>
        <w:t xml:space="preserve">se daba por descontada, y de la buena disposición de </w:t>
      </w:r>
      <w:r w:rsidR="00AA0559">
        <w:rPr>
          <w:lang w:val="es-ES"/>
        </w:rPr>
        <w:t xml:space="preserve">los Jefes y Kaids de la Kabila de </w:t>
      </w:r>
      <w:r w:rsidR="009C1EE6" w:rsidRPr="009C1EE6">
        <w:rPr>
          <w:lang w:val="es-ES"/>
        </w:rPr>
        <w:t>B</w:t>
      </w:r>
      <w:r w:rsidR="009C1EE6">
        <w:rPr>
          <w:lang w:val="es-ES"/>
        </w:rPr>
        <w:t xml:space="preserve">eni </w:t>
      </w:r>
      <w:r w:rsidR="009C1EE6" w:rsidRPr="009C1EE6">
        <w:rPr>
          <w:lang w:val="es-ES"/>
        </w:rPr>
        <w:t>Tuzin.</w:t>
      </w:r>
      <w:r w:rsidR="009C1EE6">
        <w:rPr>
          <w:lang w:val="es-ES"/>
        </w:rPr>
        <w:t xml:space="preserve"> </w:t>
      </w:r>
      <w:r w:rsidR="00AA0559">
        <w:rPr>
          <w:lang w:val="es-ES"/>
        </w:rPr>
        <w:t xml:space="preserve">El General Fernández Silvestre, también </w:t>
      </w:r>
      <w:r>
        <w:rPr>
          <w:lang w:val="es-ES"/>
        </w:rPr>
        <w:t xml:space="preserve">añadió que </w:t>
      </w:r>
      <w:r w:rsidR="00AA0559">
        <w:rPr>
          <w:lang w:val="es-ES"/>
        </w:rPr>
        <w:t xml:space="preserve">se </w:t>
      </w:r>
      <w:r w:rsidR="009C1EE6" w:rsidRPr="009C1EE6">
        <w:rPr>
          <w:lang w:val="es-ES"/>
        </w:rPr>
        <w:t>most</w:t>
      </w:r>
      <w:r w:rsidR="00AA0559">
        <w:rPr>
          <w:lang w:val="es-ES"/>
        </w:rPr>
        <w:t xml:space="preserve">ró </w:t>
      </w:r>
      <w:r w:rsidR="009C1EE6" w:rsidRPr="009C1EE6">
        <w:rPr>
          <w:lang w:val="es-ES"/>
        </w:rPr>
        <w:t>partidario de avanzar por la costa, opinando que</w:t>
      </w:r>
      <w:r w:rsidR="008629CF">
        <w:rPr>
          <w:lang w:val="es-ES"/>
        </w:rPr>
        <w:t>;</w:t>
      </w:r>
      <w:r w:rsidR="000C2154">
        <w:rPr>
          <w:lang w:val="es-ES"/>
        </w:rPr>
        <w:t xml:space="preserve"> </w:t>
      </w:r>
      <w:r w:rsidR="009C1EE6" w:rsidRPr="00AA0559">
        <w:rPr>
          <w:i/>
          <w:iCs/>
          <w:lang w:val="es-ES"/>
        </w:rPr>
        <w:t xml:space="preserve">«Para llevar nuestra zona de dominio a lindar con territorios de los Beni Urriaguel ha de seguirse la zona de la costa ocupando Tensaman» </w:t>
      </w:r>
    </w:p>
    <w:p w14:paraId="213B8A3F" w14:textId="707AA56C" w:rsidR="008629CF" w:rsidRDefault="00A45216" w:rsidP="000E770B">
      <w:pPr>
        <w:jc w:val="both"/>
        <w:rPr>
          <w:lang w:val="es-ES"/>
        </w:rPr>
      </w:pPr>
      <w:r>
        <w:rPr>
          <w:lang w:val="es-ES"/>
        </w:rPr>
        <w:t>E</w:t>
      </w:r>
      <w:r w:rsidR="00AA0559">
        <w:rPr>
          <w:lang w:val="es-ES"/>
        </w:rPr>
        <w:t xml:space="preserve">l General Fernández </w:t>
      </w:r>
      <w:r w:rsidR="000E770B">
        <w:rPr>
          <w:lang w:val="es-ES"/>
        </w:rPr>
        <w:t>Silvestre</w:t>
      </w:r>
      <w:r>
        <w:rPr>
          <w:lang w:val="es-ES"/>
        </w:rPr>
        <w:t>,</w:t>
      </w:r>
      <w:r w:rsidR="007159E1">
        <w:rPr>
          <w:lang w:val="es-ES"/>
        </w:rPr>
        <w:t xml:space="preserve"> </w:t>
      </w:r>
      <w:r>
        <w:rPr>
          <w:lang w:val="es-ES"/>
        </w:rPr>
        <w:t>indicó que</w:t>
      </w:r>
      <w:r w:rsidR="000F6DFD">
        <w:rPr>
          <w:lang w:val="es-ES"/>
        </w:rPr>
        <w:t xml:space="preserve"> aquel</w:t>
      </w:r>
      <w:r>
        <w:rPr>
          <w:lang w:val="es-ES"/>
        </w:rPr>
        <w:t xml:space="preserve"> avance</w:t>
      </w:r>
      <w:r w:rsidR="00AA0559">
        <w:rPr>
          <w:lang w:val="es-ES"/>
        </w:rPr>
        <w:t xml:space="preserve"> </w:t>
      </w:r>
      <w:r w:rsidRPr="000F6DFD">
        <w:rPr>
          <w:rFonts w:cstheme="minorHAnsi"/>
          <w:i/>
          <w:iCs/>
          <w:lang w:val="es-ES"/>
        </w:rPr>
        <w:t>«</w:t>
      </w:r>
      <w:r w:rsidRPr="000F6DFD">
        <w:rPr>
          <w:i/>
          <w:iCs/>
          <w:lang w:val="es-ES"/>
        </w:rPr>
        <w:t>…</w:t>
      </w:r>
      <w:r w:rsidR="009C1EE6" w:rsidRPr="000F6DFD">
        <w:rPr>
          <w:i/>
          <w:iCs/>
          <w:lang w:val="es-ES"/>
        </w:rPr>
        <w:t>p</w:t>
      </w:r>
      <w:r w:rsidR="00AA0559" w:rsidRPr="000F6DFD">
        <w:rPr>
          <w:i/>
          <w:iCs/>
          <w:lang w:val="es-ES"/>
        </w:rPr>
        <w:t>odría generar</w:t>
      </w:r>
      <w:r w:rsidR="009C1EE6" w:rsidRPr="000F6DFD">
        <w:rPr>
          <w:i/>
          <w:iCs/>
          <w:lang w:val="es-ES"/>
        </w:rPr>
        <w:t xml:space="preserve"> en nuestro </w:t>
      </w:r>
      <w:r w:rsidR="00AA0559" w:rsidRPr="000F6DFD">
        <w:rPr>
          <w:i/>
          <w:iCs/>
          <w:lang w:val="es-ES"/>
        </w:rPr>
        <w:t>flanco</w:t>
      </w:r>
      <w:r w:rsidR="009C1EE6" w:rsidRPr="000F6DFD">
        <w:rPr>
          <w:i/>
          <w:iCs/>
          <w:lang w:val="es-ES"/>
        </w:rPr>
        <w:t xml:space="preserve"> izquierdo</w:t>
      </w:r>
      <w:r w:rsidR="00AA0559" w:rsidRPr="000F6DFD">
        <w:rPr>
          <w:i/>
          <w:iCs/>
          <w:lang w:val="es-ES"/>
        </w:rPr>
        <w:t>,</w:t>
      </w:r>
      <w:r w:rsidR="009C1EE6" w:rsidRPr="000F6DFD">
        <w:rPr>
          <w:i/>
          <w:iCs/>
          <w:lang w:val="es-ES"/>
        </w:rPr>
        <w:t xml:space="preserve"> un</w:t>
      </w:r>
      <w:r w:rsidR="00AA0559" w:rsidRPr="000F6DFD">
        <w:rPr>
          <w:i/>
          <w:iCs/>
          <w:lang w:val="es-ES"/>
        </w:rPr>
        <w:t xml:space="preserve"> riesgo</w:t>
      </w:r>
      <w:r w:rsidR="009C1EE6" w:rsidRPr="000F6DFD">
        <w:rPr>
          <w:i/>
          <w:iCs/>
          <w:lang w:val="es-ES"/>
        </w:rPr>
        <w:t xml:space="preserve"> determinado por el </w:t>
      </w:r>
      <w:r w:rsidR="00177BC3" w:rsidRPr="000F6DFD">
        <w:rPr>
          <w:i/>
          <w:iCs/>
          <w:lang w:val="es-ES"/>
        </w:rPr>
        <w:t xml:space="preserve">acceso a través del </w:t>
      </w:r>
      <w:r w:rsidR="009C1EE6" w:rsidRPr="000F6DFD">
        <w:rPr>
          <w:i/>
          <w:iCs/>
          <w:lang w:val="es-ES"/>
        </w:rPr>
        <w:t xml:space="preserve">territorio de </w:t>
      </w:r>
      <w:r w:rsidR="00177BC3" w:rsidRPr="000F6DFD">
        <w:rPr>
          <w:i/>
          <w:iCs/>
          <w:lang w:val="es-ES"/>
        </w:rPr>
        <w:t xml:space="preserve">la Kabila de </w:t>
      </w:r>
      <w:r w:rsidR="009C1EE6" w:rsidRPr="000F6DFD">
        <w:rPr>
          <w:i/>
          <w:iCs/>
          <w:lang w:val="es-ES"/>
        </w:rPr>
        <w:t>Beni Tuzin</w:t>
      </w:r>
      <w:r w:rsidRPr="000F6DFD">
        <w:rPr>
          <w:i/>
          <w:iCs/>
          <w:lang w:val="es-ES"/>
        </w:rPr>
        <w:t>..</w:t>
      </w:r>
      <w:r w:rsidR="00177BC3" w:rsidRPr="000F6DFD">
        <w:rPr>
          <w:i/>
          <w:iCs/>
          <w:lang w:val="es-ES"/>
        </w:rPr>
        <w:t>.</w:t>
      </w:r>
      <w:r w:rsidRPr="000F6DFD">
        <w:rPr>
          <w:rFonts w:cstheme="minorHAnsi"/>
          <w:i/>
          <w:iCs/>
          <w:lang w:val="es-ES"/>
        </w:rPr>
        <w:t>»</w:t>
      </w:r>
      <w:r w:rsidR="00177BC3">
        <w:rPr>
          <w:lang w:val="es-ES"/>
        </w:rPr>
        <w:t xml:space="preserve"> </w:t>
      </w:r>
      <w:r w:rsidR="003E51E7">
        <w:rPr>
          <w:lang w:val="es-ES"/>
        </w:rPr>
        <w:t>Referente a este asunto lo</w:t>
      </w:r>
      <w:r w:rsidR="00177BC3">
        <w:rPr>
          <w:lang w:val="es-ES"/>
        </w:rPr>
        <w:t xml:space="preserve">s </w:t>
      </w:r>
      <w:r w:rsidR="003E51E7">
        <w:rPr>
          <w:lang w:val="es-ES"/>
        </w:rPr>
        <w:t>oficiales de las MIAs</w:t>
      </w:r>
      <w:r w:rsidR="00177BC3">
        <w:rPr>
          <w:lang w:val="es-ES"/>
        </w:rPr>
        <w:t xml:space="preserve"> indicaron </w:t>
      </w:r>
      <w:r w:rsidR="006A2573">
        <w:rPr>
          <w:lang w:val="es-ES"/>
        </w:rPr>
        <w:t xml:space="preserve">lo </w:t>
      </w:r>
      <w:r w:rsidR="0080591D">
        <w:rPr>
          <w:lang w:val="es-ES"/>
        </w:rPr>
        <w:t>siguiente; «</w:t>
      </w:r>
      <w:r w:rsidR="003E51E7">
        <w:rPr>
          <w:rFonts w:cstheme="minorHAnsi"/>
          <w:i/>
          <w:iCs/>
          <w:lang w:val="es-ES"/>
        </w:rPr>
        <w:t>…</w:t>
      </w:r>
      <w:r w:rsidR="009C1EE6" w:rsidRPr="006A2573">
        <w:rPr>
          <w:i/>
          <w:iCs/>
          <w:lang w:val="es-ES"/>
        </w:rPr>
        <w:t>prescindiendo de la favorable actitud de esta cabila, e</w:t>
      </w:r>
      <w:r w:rsidR="00177BC3" w:rsidRPr="006A2573">
        <w:rPr>
          <w:i/>
          <w:iCs/>
          <w:lang w:val="es-ES"/>
        </w:rPr>
        <w:t>ra</w:t>
      </w:r>
      <w:r w:rsidR="009C1EE6" w:rsidRPr="006A2573">
        <w:rPr>
          <w:i/>
          <w:iCs/>
          <w:lang w:val="es-ES"/>
        </w:rPr>
        <w:t xml:space="preserve"> preferible probar la sumisión de ella con la amenaza que para ellos supone la situación en que nos colocamos</w:t>
      </w:r>
      <w:r w:rsidR="00177BC3" w:rsidRPr="006A2573">
        <w:rPr>
          <w:i/>
          <w:iCs/>
          <w:lang w:val="es-ES"/>
        </w:rPr>
        <w:t xml:space="preserve"> [exposición del flanco izquierdo en avances]</w:t>
      </w:r>
      <w:r w:rsidR="009C1EE6" w:rsidRPr="006A2573">
        <w:rPr>
          <w:i/>
          <w:iCs/>
          <w:lang w:val="es-ES"/>
        </w:rPr>
        <w:t>, a pretender internarnos de primera intención por su accidentado terreno falto de caminos. Por otra parte, el dominio de Beni Melul y de Tizi Aza, da las posibles garantías para aun en el caso de que cambiara</w:t>
      </w:r>
      <w:r w:rsidR="003D386B" w:rsidRPr="006A2573">
        <w:rPr>
          <w:i/>
          <w:iCs/>
          <w:lang w:val="es-ES"/>
        </w:rPr>
        <w:t xml:space="preserve"> </w:t>
      </w:r>
      <w:r w:rsidR="009C1EE6" w:rsidRPr="006A2573">
        <w:rPr>
          <w:i/>
          <w:iCs/>
          <w:lang w:val="es-ES"/>
        </w:rPr>
        <w:t>la actitud de Beni Tuzin no llegara a cons</w:t>
      </w:r>
      <w:r w:rsidR="007159E1">
        <w:rPr>
          <w:i/>
          <w:iCs/>
          <w:lang w:val="es-ES"/>
        </w:rPr>
        <w:t>t</w:t>
      </w:r>
      <w:r w:rsidR="009C1EE6" w:rsidRPr="006A2573">
        <w:rPr>
          <w:i/>
          <w:iCs/>
          <w:lang w:val="es-ES"/>
        </w:rPr>
        <w:t>ituir peligro exagerado</w:t>
      </w:r>
      <w:r w:rsidR="003E51E7">
        <w:rPr>
          <w:i/>
          <w:iCs/>
          <w:lang w:val="es-ES"/>
        </w:rPr>
        <w:t>…</w:t>
      </w:r>
      <w:r w:rsidR="009C1EE6" w:rsidRPr="006A2573">
        <w:rPr>
          <w:i/>
          <w:iCs/>
          <w:lang w:val="es-ES"/>
        </w:rPr>
        <w:t>»</w:t>
      </w:r>
      <w:r w:rsidR="003D386B">
        <w:rPr>
          <w:lang w:val="es-ES"/>
        </w:rPr>
        <w:t xml:space="preserve"> </w:t>
      </w:r>
    </w:p>
    <w:p w14:paraId="69052824" w14:textId="52468671" w:rsidR="000E770B" w:rsidRDefault="003E51E7" w:rsidP="000E770B">
      <w:pPr>
        <w:jc w:val="both"/>
        <w:rPr>
          <w:lang w:val="es-ES"/>
        </w:rPr>
      </w:pPr>
      <w:r>
        <w:rPr>
          <w:lang w:val="es-ES"/>
        </w:rPr>
        <w:t>Toda esta información detallada sobre el estado y</w:t>
      </w:r>
      <w:r w:rsidR="009C1EE6" w:rsidRPr="009C1EE6">
        <w:rPr>
          <w:lang w:val="es-ES"/>
        </w:rPr>
        <w:t xml:space="preserve"> </w:t>
      </w:r>
      <w:r w:rsidR="007159E1">
        <w:rPr>
          <w:lang w:val="es-ES"/>
        </w:rPr>
        <w:t xml:space="preserve">la </w:t>
      </w:r>
      <w:r w:rsidR="009C1EE6" w:rsidRPr="009C1EE6">
        <w:rPr>
          <w:lang w:val="es-ES"/>
        </w:rPr>
        <w:t>situación</w:t>
      </w:r>
      <w:r>
        <w:rPr>
          <w:lang w:val="es-ES"/>
        </w:rPr>
        <w:t xml:space="preserve"> de las kabilas del Rif </w:t>
      </w:r>
      <w:r w:rsidR="00B26637">
        <w:rPr>
          <w:lang w:val="es-ES"/>
        </w:rPr>
        <w:t>Oriental</w:t>
      </w:r>
      <w:r w:rsidR="009C1EE6" w:rsidRPr="009C1EE6">
        <w:rPr>
          <w:lang w:val="es-ES"/>
        </w:rPr>
        <w:t xml:space="preserve"> </w:t>
      </w:r>
      <w:r>
        <w:rPr>
          <w:lang w:val="es-ES"/>
        </w:rPr>
        <w:t>se</w:t>
      </w:r>
      <w:r w:rsidR="007159E1">
        <w:rPr>
          <w:lang w:val="es-ES"/>
        </w:rPr>
        <w:t xml:space="preserve"> expuso</w:t>
      </w:r>
      <w:r w:rsidR="000F6DFD">
        <w:rPr>
          <w:lang w:val="es-ES"/>
        </w:rPr>
        <w:t xml:space="preserve"> </w:t>
      </w:r>
      <w:r w:rsidR="007159E1">
        <w:rPr>
          <w:lang w:val="es-ES"/>
        </w:rPr>
        <w:t xml:space="preserve">de forma minuciosa </w:t>
      </w:r>
      <w:r>
        <w:rPr>
          <w:lang w:val="es-ES"/>
        </w:rPr>
        <w:t xml:space="preserve">porque así </w:t>
      </w:r>
      <w:r w:rsidR="007159E1">
        <w:rPr>
          <w:lang w:val="es-ES"/>
        </w:rPr>
        <w:t>fue requerida por</w:t>
      </w:r>
      <w:r w:rsidR="00B93F95">
        <w:rPr>
          <w:lang w:val="es-ES"/>
        </w:rPr>
        <w:t xml:space="preserve"> </w:t>
      </w:r>
      <w:r>
        <w:rPr>
          <w:lang w:val="es-ES"/>
        </w:rPr>
        <w:t>e</w:t>
      </w:r>
      <w:r w:rsidR="00177BC3">
        <w:rPr>
          <w:lang w:val="es-ES"/>
        </w:rPr>
        <w:t xml:space="preserve">l Alto Comisario General </w:t>
      </w:r>
      <w:r w:rsidR="000F6DFD">
        <w:rPr>
          <w:lang w:val="es-ES"/>
        </w:rPr>
        <w:t xml:space="preserve">Dámaso </w:t>
      </w:r>
      <w:r w:rsidR="00177BC3">
        <w:rPr>
          <w:lang w:val="es-ES"/>
        </w:rPr>
        <w:t>Berenguer</w:t>
      </w:r>
      <w:r w:rsidR="00B26637">
        <w:rPr>
          <w:lang w:val="es-ES"/>
        </w:rPr>
        <w:t>. E</w:t>
      </w:r>
      <w:r w:rsidR="00706671">
        <w:rPr>
          <w:lang w:val="es-ES"/>
        </w:rPr>
        <w:t xml:space="preserve">n su libro Campañas del Rif y la Yebala editado en 1948, </w:t>
      </w:r>
      <w:r w:rsidR="00B93F95">
        <w:rPr>
          <w:lang w:val="es-ES"/>
        </w:rPr>
        <w:t>comentó que t</w:t>
      </w:r>
      <w:r w:rsidR="00B26637">
        <w:rPr>
          <w:lang w:val="es-ES"/>
        </w:rPr>
        <w:t>uvieron</w:t>
      </w:r>
      <w:r w:rsidR="00B93F95">
        <w:rPr>
          <w:lang w:val="es-ES"/>
        </w:rPr>
        <w:t xml:space="preserve"> que pasar por sus manos todos los planes para su respectiva comprobación y </w:t>
      </w:r>
      <w:r w:rsidR="00706671">
        <w:rPr>
          <w:lang w:val="es-ES"/>
        </w:rPr>
        <w:t xml:space="preserve">mejoras </w:t>
      </w:r>
      <w:r w:rsidR="00B93F95">
        <w:rPr>
          <w:lang w:val="es-ES"/>
        </w:rPr>
        <w:t>a los mismos.</w:t>
      </w:r>
    </w:p>
    <w:p w14:paraId="5D06995C" w14:textId="7D7B693A" w:rsidR="00B93F95" w:rsidRDefault="00706671" w:rsidP="000E770B">
      <w:pPr>
        <w:jc w:val="both"/>
        <w:rPr>
          <w:lang w:val="es-ES"/>
        </w:rPr>
      </w:pPr>
      <w:r>
        <w:rPr>
          <w:rFonts w:cstheme="minorHAnsi"/>
          <w:i/>
          <w:iCs/>
          <w:lang w:val="es-ES"/>
        </w:rPr>
        <w:t>«</w:t>
      </w:r>
      <w:r w:rsidR="000F6DFD">
        <w:rPr>
          <w:rFonts w:cstheme="minorHAnsi"/>
          <w:i/>
          <w:iCs/>
          <w:lang w:val="es-ES"/>
        </w:rPr>
        <w:t>…</w:t>
      </w:r>
      <w:r w:rsidRPr="00706671">
        <w:rPr>
          <w:i/>
          <w:iCs/>
          <w:lang w:val="es-ES"/>
        </w:rPr>
        <w:t xml:space="preserve">El Alto Comisario no podría responder a todas estas condicionales SI limitase su gestión a conceder autorizaciones globales de actuación sin </w:t>
      </w:r>
      <w:r w:rsidR="000E770B" w:rsidRPr="00706671">
        <w:rPr>
          <w:i/>
          <w:iCs/>
          <w:lang w:val="es-ES"/>
        </w:rPr>
        <w:t>intervenirlas;</w:t>
      </w:r>
      <w:r w:rsidRPr="00706671">
        <w:rPr>
          <w:i/>
          <w:iCs/>
          <w:lang w:val="es-ES"/>
        </w:rPr>
        <w:t xml:space="preserve"> ni aun en el caso de una absoluta identificación de doctrina y procedimientos estaría justificado hacerlo así, enajenando facultades que se otorgaron para una actuación personal. Inspirado en este criterio del deber es en el que exijo para toda operación que se me proponga aquellos datos que me han de permitir formar concepto de lo que autorizo, sin que de ello se me alcance pueda resultar desventaja alguna ; por el contrario, </w:t>
      </w:r>
      <w:r>
        <w:rPr>
          <w:i/>
          <w:iCs/>
          <w:lang w:val="es-ES"/>
        </w:rPr>
        <w:t xml:space="preserve">[El Alto comisario </w:t>
      </w:r>
      <w:r w:rsidR="00B26637">
        <w:rPr>
          <w:i/>
          <w:iCs/>
          <w:lang w:val="es-ES"/>
        </w:rPr>
        <w:t xml:space="preserve">General Dámaso Berenguer </w:t>
      </w:r>
      <w:r>
        <w:rPr>
          <w:i/>
          <w:iCs/>
          <w:lang w:val="es-ES"/>
        </w:rPr>
        <w:t xml:space="preserve">se refiere a sí mismo en tercera persona] </w:t>
      </w:r>
      <w:r w:rsidRPr="00706671">
        <w:rPr>
          <w:i/>
          <w:iCs/>
          <w:lang w:val="es-ES"/>
        </w:rPr>
        <w:t xml:space="preserve"> habitúa a estudiar las operaciones en todos sus detalles,</w:t>
      </w:r>
      <w:r>
        <w:rPr>
          <w:i/>
          <w:iCs/>
          <w:lang w:val="es-ES"/>
        </w:rPr>
        <w:t xml:space="preserve"> </w:t>
      </w:r>
      <w:r w:rsidRPr="00706671">
        <w:rPr>
          <w:i/>
          <w:iCs/>
          <w:lang w:val="es-ES"/>
        </w:rPr>
        <w:t>fomenta la investigación de todos los datos que pueden ser útiles para formar concepto de ellas, y, por lo tanto, para su mejor desarrollo, contribuyendo a establecer una identificación doctrinal para el planteamiento y resolución de todos los problemas, por la práctica de estudiarlos y resolverlos en común</w:t>
      </w:r>
      <w:r w:rsidR="000F6DFD">
        <w:rPr>
          <w:i/>
          <w:iCs/>
          <w:lang w:val="es-ES"/>
        </w:rPr>
        <w:t>…</w:t>
      </w:r>
      <w:r>
        <w:rPr>
          <w:rFonts w:cstheme="minorHAnsi"/>
          <w:i/>
          <w:iCs/>
          <w:lang w:val="es-ES"/>
        </w:rPr>
        <w:t>»</w:t>
      </w:r>
      <w:r w:rsidRPr="00706671">
        <w:rPr>
          <w:i/>
          <w:iCs/>
          <w:lang w:val="es-ES"/>
        </w:rPr>
        <w:t>.</w:t>
      </w:r>
      <w:r w:rsidRPr="00706671">
        <w:rPr>
          <w:lang w:val="es-ES"/>
        </w:rPr>
        <w:t xml:space="preserve">   </w:t>
      </w:r>
    </w:p>
    <w:p w14:paraId="5FBE961E" w14:textId="689E852E" w:rsidR="003D386B" w:rsidRDefault="00706671" w:rsidP="000E770B">
      <w:pPr>
        <w:jc w:val="both"/>
        <w:rPr>
          <w:lang w:val="es-ES"/>
        </w:rPr>
      </w:pPr>
      <w:r>
        <w:rPr>
          <w:lang w:val="es-ES"/>
        </w:rPr>
        <w:t xml:space="preserve">Con este detalle </w:t>
      </w:r>
      <w:r w:rsidR="000F6DFD">
        <w:rPr>
          <w:lang w:val="es-ES"/>
        </w:rPr>
        <w:t>d</w:t>
      </w:r>
      <w:r>
        <w:rPr>
          <w:lang w:val="es-ES"/>
        </w:rPr>
        <w:t xml:space="preserve">escrito </w:t>
      </w:r>
      <w:r w:rsidR="000F6DFD">
        <w:rPr>
          <w:lang w:val="es-ES"/>
        </w:rPr>
        <w:t>por</w:t>
      </w:r>
      <w:r>
        <w:rPr>
          <w:lang w:val="es-ES"/>
        </w:rPr>
        <w:t xml:space="preserve"> su puño y letra,</w:t>
      </w:r>
      <w:r w:rsidR="000F6DFD">
        <w:rPr>
          <w:lang w:val="es-ES"/>
        </w:rPr>
        <w:t xml:space="preserve"> </w:t>
      </w:r>
      <w:r>
        <w:rPr>
          <w:lang w:val="es-ES"/>
        </w:rPr>
        <w:t xml:space="preserve">el Alto Comisario General </w:t>
      </w:r>
      <w:r w:rsidR="00B26637">
        <w:rPr>
          <w:lang w:val="es-ES"/>
        </w:rPr>
        <w:t xml:space="preserve">Dámaso </w:t>
      </w:r>
      <w:r>
        <w:rPr>
          <w:lang w:val="es-ES"/>
        </w:rPr>
        <w:t xml:space="preserve">Berenguer, </w:t>
      </w:r>
      <w:r w:rsidR="007A73AD">
        <w:rPr>
          <w:lang w:val="es-ES"/>
        </w:rPr>
        <w:t xml:space="preserve">no realizó una mera acción de supervisión de planes, pues esa suposición no consta en las declaraciones. El Alto Comisario General </w:t>
      </w:r>
      <w:r w:rsidR="000F6DFD">
        <w:rPr>
          <w:lang w:val="es-ES"/>
        </w:rPr>
        <w:t xml:space="preserve">Dámaso </w:t>
      </w:r>
      <w:r w:rsidR="007A73AD">
        <w:rPr>
          <w:lang w:val="es-ES"/>
        </w:rPr>
        <w:t>Berenguer,</w:t>
      </w:r>
      <w:r w:rsidR="00035113">
        <w:rPr>
          <w:lang w:val="es-ES"/>
        </w:rPr>
        <w:t xml:space="preserve"> fue el arquitecto de todos los planes y de toda</w:t>
      </w:r>
      <w:r>
        <w:rPr>
          <w:lang w:val="es-ES"/>
        </w:rPr>
        <w:t xml:space="preserve"> la planificación de los avances que se estuvieron realizando, desde que tomó </w:t>
      </w:r>
      <w:r>
        <w:rPr>
          <w:lang w:val="es-ES"/>
        </w:rPr>
        <w:lastRenderedPageBreak/>
        <w:t>cargo y posesión como Alto Comisario</w:t>
      </w:r>
      <w:r w:rsidR="00035113">
        <w:rPr>
          <w:lang w:val="es-ES"/>
        </w:rPr>
        <w:t xml:space="preserve"> del Protectorado español en Marruecos</w:t>
      </w:r>
      <w:r>
        <w:rPr>
          <w:lang w:val="es-ES"/>
        </w:rPr>
        <w:t>. Participó</w:t>
      </w:r>
      <w:r w:rsidR="00B93F95">
        <w:rPr>
          <w:lang w:val="es-ES"/>
        </w:rPr>
        <w:t xml:space="preserve"> en la toma de decisiones y </w:t>
      </w:r>
      <w:r>
        <w:rPr>
          <w:lang w:val="es-ES"/>
        </w:rPr>
        <w:t>en la corrección o mejora de la</w:t>
      </w:r>
      <w:r w:rsidR="00035113">
        <w:rPr>
          <w:lang w:val="es-ES"/>
        </w:rPr>
        <w:t>s operaciones a realizar</w:t>
      </w:r>
      <w:r>
        <w:rPr>
          <w:lang w:val="es-ES"/>
        </w:rPr>
        <w:t xml:space="preserve">, </w:t>
      </w:r>
      <w:r w:rsidR="00035113">
        <w:rPr>
          <w:lang w:val="es-ES"/>
        </w:rPr>
        <w:t>bien fuese</w:t>
      </w:r>
      <w:r w:rsidR="00B93F95">
        <w:rPr>
          <w:lang w:val="es-ES"/>
        </w:rPr>
        <w:t xml:space="preserve"> por el Estado</w:t>
      </w:r>
      <w:r w:rsidR="00035113">
        <w:rPr>
          <w:lang w:val="es-ES"/>
        </w:rPr>
        <w:t xml:space="preserve"> </w:t>
      </w:r>
      <w:r w:rsidR="00B93F95">
        <w:rPr>
          <w:lang w:val="es-ES"/>
        </w:rPr>
        <w:t xml:space="preserve">Mayor de la Comandancia General de Melilla, </w:t>
      </w:r>
      <w:r>
        <w:rPr>
          <w:lang w:val="es-ES"/>
        </w:rPr>
        <w:t xml:space="preserve">El Estado Mayor </w:t>
      </w:r>
      <w:r w:rsidR="00B93F95">
        <w:rPr>
          <w:lang w:val="es-ES"/>
        </w:rPr>
        <w:t xml:space="preserve">de la Comandancia General de Ceuta </w:t>
      </w:r>
      <w:r>
        <w:rPr>
          <w:lang w:val="es-ES"/>
        </w:rPr>
        <w:t xml:space="preserve">o el Estado Mayor </w:t>
      </w:r>
      <w:r w:rsidR="00B93F95">
        <w:rPr>
          <w:lang w:val="es-ES"/>
        </w:rPr>
        <w:t>de la comandancia General de Larache</w:t>
      </w:r>
      <w:r>
        <w:rPr>
          <w:lang w:val="es-ES"/>
        </w:rPr>
        <w:t>. Como posibilidad, no es descartable que</w:t>
      </w:r>
      <w:r w:rsidR="00B93F95">
        <w:rPr>
          <w:lang w:val="es-ES"/>
        </w:rPr>
        <w:t xml:space="preserve"> se incluye</w:t>
      </w:r>
      <w:r>
        <w:rPr>
          <w:lang w:val="es-ES"/>
        </w:rPr>
        <w:t>se</w:t>
      </w:r>
      <w:r w:rsidR="00B93F95">
        <w:rPr>
          <w:lang w:val="es-ES"/>
        </w:rPr>
        <w:t xml:space="preserve"> la participación de su estado Mayor. </w:t>
      </w:r>
      <w:r>
        <w:rPr>
          <w:lang w:val="es-ES"/>
        </w:rPr>
        <w:t>Analizando los planes procedentes de la Comandancia General de Melilla,</w:t>
      </w:r>
      <w:r w:rsidR="00B93F95">
        <w:rPr>
          <w:lang w:val="es-ES"/>
        </w:rPr>
        <w:t xml:space="preserve"> </w:t>
      </w:r>
      <w:r w:rsidR="00177BC3">
        <w:rPr>
          <w:lang w:val="es-ES"/>
        </w:rPr>
        <w:t xml:space="preserve">fue </w:t>
      </w:r>
      <w:r w:rsidR="009C1EE6" w:rsidRPr="009C1EE6">
        <w:rPr>
          <w:lang w:val="es-ES"/>
        </w:rPr>
        <w:t>llegando a la</w:t>
      </w:r>
      <w:r w:rsidR="00177BC3">
        <w:rPr>
          <w:lang w:val="es-ES"/>
        </w:rPr>
        <w:t>s siguientes conclusiones</w:t>
      </w:r>
      <w:r w:rsidR="003D386B">
        <w:rPr>
          <w:lang w:val="es-ES"/>
        </w:rPr>
        <w:t>;</w:t>
      </w:r>
    </w:p>
    <w:p w14:paraId="62C22D2D" w14:textId="27EDA277" w:rsidR="008629CF" w:rsidRPr="00B93F95" w:rsidRDefault="003D386B" w:rsidP="000E770B">
      <w:pPr>
        <w:jc w:val="both"/>
        <w:rPr>
          <w:i/>
          <w:iCs/>
          <w:lang w:val="es-ES"/>
        </w:rPr>
      </w:pPr>
      <w:r w:rsidRPr="00B93F95">
        <w:rPr>
          <w:rFonts w:cstheme="minorHAnsi"/>
          <w:i/>
          <w:iCs/>
          <w:lang w:val="es-ES"/>
        </w:rPr>
        <w:t>«</w:t>
      </w:r>
      <w:r w:rsidR="00035113">
        <w:rPr>
          <w:rFonts w:cstheme="minorHAnsi"/>
          <w:i/>
          <w:iCs/>
          <w:lang w:val="es-ES"/>
        </w:rPr>
        <w:t>…</w:t>
      </w:r>
      <w:r w:rsidR="009C1EE6" w:rsidRPr="00B93F95">
        <w:rPr>
          <w:i/>
          <w:iCs/>
          <w:lang w:val="es-ES"/>
        </w:rPr>
        <w:t>Como resumen de lo expuesto, puedo sentar la afirmación de que la situación política que se ha llegado a alcanzar en la mayor parte de la zona</w:t>
      </w:r>
      <w:r w:rsidRPr="00B93F95">
        <w:rPr>
          <w:i/>
          <w:iCs/>
          <w:lang w:val="es-ES"/>
        </w:rPr>
        <w:t xml:space="preserve"> </w:t>
      </w:r>
      <w:r w:rsidR="009C1EE6" w:rsidRPr="00B93F95">
        <w:rPr>
          <w:i/>
          <w:iCs/>
          <w:lang w:val="es-ES"/>
        </w:rPr>
        <w:t>que nos separa de la cuenca del Nekor es favorable a nuestra</w:t>
      </w:r>
      <w:r w:rsidRPr="00B93F95">
        <w:rPr>
          <w:i/>
          <w:iCs/>
          <w:lang w:val="es-ES"/>
        </w:rPr>
        <w:t xml:space="preserve"> actuación</w:t>
      </w:r>
      <w:r w:rsidR="00177BC3" w:rsidRPr="00B93F95">
        <w:rPr>
          <w:rFonts w:cstheme="minorHAnsi"/>
          <w:i/>
          <w:iCs/>
          <w:lang w:val="es-ES"/>
        </w:rPr>
        <w:t>.</w:t>
      </w:r>
      <w:r w:rsidR="00177BC3" w:rsidRPr="00B93F95">
        <w:rPr>
          <w:i/>
          <w:iCs/>
          <w:lang w:val="es-ES"/>
        </w:rPr>
        <w:t xml:space="preserve"> </w:t>
      </w:r>
      <w:r w:rsidR="009C1EE6" w:rsidRPr="00B93F95">
        <w:rPr>
          <w:i/>
          <w:iCs/>
          <w:lang w:val="es-ES"/>
        </w:rPr>
        <w:t>La actitud de los poblados de la orilla izquierda del Nekor no inspiraba</w:t>
      </w:r>
      <w:r w:rsidR="00087B87" w:rsidRPr="00B93F95">
        <w:rPr>
          <w:i/>
          <w:iCs/>
          <w:lang w:val="es-ES"/>
        </w:rPr>
        <w:t xml:space="preserve"> </w:t>
      </w:r>
      <w:r w:rsidR="009C1EE6" w:rsidRPr="00B93F95">
        <w:rPr>
          <w:i/>
          <w:iCs/>
          <w:lang w:val="es-ES"/>
        </w:rPr>
        <w:t>al Comandante General</w:t>
      </w:r>
      <w:r w:rsidR="007A73AD">
        <w:rPr>
          <w:i/>
          <w:iCs/>
          <w:lang w:val="es-ES"/>
        </w:rPr>
        <w:t xml:space="preserve"> [refiriéndose al General </w:t>
      </w:r>
      <w:r w:rsidR="00035113">
        <w:rPr>
          <w:i/>
          <w:iCs/>
          <w:lang w:val="es-ES"/>
        </w:rPr>
        <w:t xml:space="preserve">Fernández </w:t>
      </w:r>
      <w:r w:rsidR="007A73AD">
        <w:rPr>
          <w:i/>
          <w:iCs/>
          <w:lang w:val="es-ES"/>
        </w:rPr>
        <w:t>Silvestre]</w:t>
      </w:r>
      <w:r w:rsidR="009C1EE6" w:rsidRPr="00B93F95">
        <w:rPr>
          <w:i/>
          <w:iCs/>
          <w:lang w:val="es-ES"/>
        </w:rPr>
        <w:t xml:space="preserve"> la misma </w:t>
      </w:r>
      <w:r w:rsidR="00087B87" w:rsidRPr="00B93F95">
        <w:rPr>
          <w:i/>
          <w:iCs/>
          <w:lang w:val="es-ES"/>
        </w:rPr>
        <w:t>confianza;</w:t>
      </w:r>
      <w:r w:rsidR="009C1EE6" w:rsidRPr="00B93F95">
        <w:rPr>
          <w:i/>
          <w:iCs/>
          <w:lang w:val="es-ES"/>
        </w:rPr>
        <w:t xml:space="preserve"> pero contaban con que el</w:t>
      </w:r>
      <w:r w:rsidR="00087B87" w:rsidRPr="00B93F95">
        <w:rPr>
          <w:i/>
          <w:iCs/>
          <w:lang w:val="es-ES"/>
        </w:rPr>
        <w:t xml:space="preserve"> </w:t>
      </w:r>
      <w:r w:rsidR="009C1EE6" w:rsidRPr="00B93F95">
        <w:rPr>
          <w:i/>
          <w:iCs/>
          <w:lang w:val="es-ES"/>
        </w:rPr>
        <w:t xml:space="preserve">avanzar por Tensaman y la acción política subsiguiente mejoraría la situación, </w:t>
      </w:r>
      <w:r w:rsidR="00177BC3" w:rsidRPr="00B93F95">
        <w:rPr>
          <w:i/>
          <w:iCs/>
          <w:lang w:val="es-ES"/>
        </w:rPr>
        <w:t>para sin</w:t>
      </w:r>
      <w:r w:rsidR="009C1EE6" w:rsidRPr="00B93F95">
        <w:rPr>
          <w:i/>
          <w:iCs/>
          <w:lang w:val="es-ES"/>
        </w:rPr>
        <w:t xml:space="preserve"> recurrir a combates cruentos en demasía y sin apremios</w:t>
      </w:r>
      <w:r w:rsidR="00087B87" w:rsidRPr="00B93F95">
        <w:rPr>
          <w:i/>
          <w:iCs/>
          <w:lang w:val="es-ES"/>
        </w:rPr>
        <w:t xml:space="preserve"> </w:t>
      </w:r>
      <w:r w:rsidR="009C1EE6" w:rsidRPr="00B93F95">
        <w:rPr>
          <w:i/>
          <w:iCs/>
          <w:lang w:val="es-ES"/>
        </w:rPr>
        <w:t>de tiempo, pero sin transcurrir largo lapso, obligarlos a reconocer la autoridad del Gobierno</w:t>
      </w:r>
      <w:r w:rsidR="00035113">
        <w:rPr>
          <w:i/>
          <w:iCs/>
          <w:lang w:val="es-ES"/>
        </w:rPr>
        <w:t>…</w:t>
      </w:r>
      <w:r w:rsidR="009C1EE6" w:rsidRPr="00B93F95">
        <w:rPr>
          <w:i/>
          <w:iCs/>
          <w:lang w:val="es-ES"/>
        </w:rPr>
        <w:t xml:space="preserve">». </w:t>
      </w:r>
    </w:p>
    <w:p w14:paraId="58179E89" w14:textId="42AB398B" w:rsidR="00D4443C" w:rsidRDefault="009C1EE6" w:rsidP="000E770B">
      <w:pPr>
        <w:jc w:val="both"/>
        <w:rPr>
          <w:lang w:val="es-ES"/>
        </w:rPr>
      </w:pPr>
      <w:r w:rsidRPr="009C1EE6">
        <w:rPr>
          <w:lang w:val="es-ES"/>
        </w:rPr>
        <w:t>El plan</w:t>
      </w:r>
      <w:r w:rsidR="00035113">
        <w:rPr>
          <w:lang w:val="es-ES"/>
        </w:rPr>
        <w:t xml:space="preserve"> inicial del Alto Comisario General Dámaso Berenguer</w:t>
      </w:r>
      <w:r w:rsidRPr="009C1EE6">
        <w:rPr>
          <w:lang w:val="es-ES"/>
        </w:rPr>
        <w:t>, en realidad</w:t>
      </w:r>
      <w:r w:rsidR="00035113">
        <w:rPr>
          <w:lang w:val="es-ES"/>
        </w:rPr>
        <w:t xml:space="preserve"> no fue un plan diseñado para desembarcar en la bahía</w:t>
      </w:r>
      <w:r w:rsidR="00087B87">
        <w:rPr>
          <w:lang w:val="es-ES"/>
        </w:rPr>
        <w:t xml:space="preserve"> </w:t>
      </w:r>
      <w:r w:rsidRPr="009C1EE6">
        <w:rPr>
          <w:lang w:val="es-ES"/>
        </w:rPr>
        <w:t>de Alhucemas</w:t>
      </w:r>
      <w:r w:rsidR="00035113">
        <w:rPr>
          <w:lang w:val="es-ES"/>
        </w:rPr>
        <w:t xml:space="preserve">. El primitivo plan, recogido en parte del que diseñó el anterior Alto Comisario del Protectorado, General Francico Gómez Jordana, junto con el anterior </w:t>
      </w:r>
      <w:r w:rsidR="008A145D">
        <w:rPr>
          <w:lang w:val="es-ES"/>
        </w:rPr>
        <w:t xml:space="preserve">Comandante </w:t>
      </w:r>
      <w:r w:rsidR="00035113">
        <w:rPr>
          <w:lang w:val="es-ES"/>
        </w:rPr>
        <w:t>General</w:t>
      </w:r>
      <w:r w:rsidR="008A145D">
        <w:rPr>
          <w:lang w:val="es-ES"/>
        </w:rPr>
        <w:t xml:space="preserve"> de Melilla, General </w:t>
      </w:r>
      <w:r w:rsidR="00035113">
        <w:rPr>
          <w:lang w:val="es-ES"/>
        </w:rPr>
        <w:t>Luis Aizpuru Mondéjar, fue orientado y planificado con el fin</w:t>
      </w:r>
      <w:r w:rsidR="007A6029">
        <w:rPr>
          <w:lang w:val="es-ES"/>
        </w:rPr>
        <w:t xml:space="preserve"> </w:t>
      </w:r>
      <w:r w:rsidR="00035113">
        <w:rPr>
          <w:lang w:val="es-ES"/>
        </w:rPr>
        <w:t>de</w:t>
      </w:r>
      <w:r w:rsidR="007A6029">
        <w:rPr>
          <w:lang w:val="es-ES"/>
        </w:rPr>
        <w:t xml:space="preserve"> </w:t>
      </w:r>
      <w:r w:rsidRPr="009C1EE6">
        <w:rPr>
          <w:lang w:val="es-ES"/>
        </w:rPr>
        <w:t>ocupa</w:t>
      </w:r>
      <w:r w:rsidR="00035113">
        <w:rPr>
          <w:lang w:val="es-ES"/>
        </w:rPr>
        <w:t xml:space="preserve">r </w:t>
      </w:r>
      <w:r w:rsidRPr="009C1EE6">
        <w:rPr>
          <w:lang w:val="es-ES"/>
        </w:rPr>
        <w:t xml:space="preserve">la </w:t>
      </w:r>
      <w:r w:rsidR="008629CF">
        <w:rPr>
          <w:lang w:val="es-ES"/>
        </w:rPr>
        <w:t>K</w:t>
      </w:r>
      <w:r w:rsidRPr="009C1EE6">
        <w:rPr>
          <w:lang w:val="es-ES"/>
        </w:rPr>
        <w:t xml:space="preserve">abila de Tensaman, </w:t>
      </w:r>
      <w:r w:rsidR="00177BC3">
        <w:rPr>
          <w:lang w:val="es-ES"/>
        </w:rPr>
        <w:t>pasando por</w:t>
      </w:r>
      <w:r w:rsidR="00087B87">
        <w:rPr>
          <w:lang w:val="es-ES"/>
        </w:rPr>
        <w:t xml:space="preserve"> </w:t>
      </w:r>
      <w:r w:rsidRPr="009C1EE6">
        <w:rPr>
          <w:lang w:val="es-ES"/>
        </w:rPr>
        <w:t>el contrafuerte de</w:t>
      </w:r>
      <w:r w:rsidR="00177BC3">
        <w:rPr>
          <w:lang w:val="es-ES"/>
        </w:rPr>
        <w:t>l cabo</w:t>
      </w:r>
      <w:r w:rsidRPr="009C1EE6">
        <w:rPr>
          <w:lang w:val="es-ES"/>
        </w:rPr>
        <w:t xml:space="preserve"> Quilates para</w:t>
      </w:r>
      <w:r w:rsidR="008A145D">
        <w:rPr>
          <w:lang w:val="es-ES"/>
        </w:rPr>
        <w:t xml:space="preserve"> alcanzar</w:t>
      </w:r>
      <w:r w:rsidRPr="009C1EE6">
        <w:rPr>
          <w:lang w:val="es-ES"/>
        </w:rPr>
        <w:t xml:space="preserve"> la zona de dominio</w:t>
      </w:r>
      <w:r w:rsidR="00035113">
        <w:rPr>
          <w:lang w:val="es-ES"/>
        </w:rPr>
        <w:t>,</w:t>
      </w:r>
      <w:r w:rsidRPr="009C1EE6">
        <w:rPr>
          <w:lang w:val="es-ES"/>
        </w:rPr>
        <w:t xml:space="preserve"> </w:t>
      </w:r>
      <w:r w:rsidR="008A145D">
        <w:rPr>
          <w:lang w:val="es-ES"/>
        </w:rPr>
        <w:t>en una</w:t>
      </w:r>
      <w:r w:rsidRPr="009C1EE6">
        <w:rPr>
          <w:lang w:val="es-ES"/>
        </w:rPr>
        <w:t xml:space="preserve"> lind</w:t>
      </w:r>
      <w:r w:rsidR="008A145D">
        <w:rPr>
          <w:lang w:val="es-ES"/>
        </w:rPr>
        <w:t>e</w:t>
      </w:r>
      <w:r w:rsidRPr="009C1EE6">
        <w:rPr>
          <w:lang w:val="es-ES"/>
        </w:rPr>
        <w:t xml:space="preserve"> con el</w:t>
      </w:r>
      <w:r w:rsidR="00087B87">
        <w:rPr>
          <w:lang w:val="es-ES"/>
        </w:rPr>
        <w:t xml:space="preserve"> </w:t>
      </w:r>
      <w:r w:rsidRPr="009C1EE6">
        <w:rPr>
          <w:lang w:val="es-ES"/>
        </w:rPr>
        <w:t>territorio de l</w:t>
      </w:r>
      <w:r w:rsidR="00B56C23">
        <w:rPr>
          <w:lang w:val="es-ES"/>
        </w:rPr>
        <w:t>a Kabila de Beni Urriaguel</w:t>
      </w:r>
      <w:r w:rsidR="00177BC3">
        <w:rPr>
          <w:lang w:val="es-ES"/>
        </w:rPr>
        <w:t>,</w:t>
      </w:r>
      <w:r w:rsidRPr="009C1EE6">
        <w:rPr>
          <w:lang w:val="es-ES"/>
        </w:rPr>
        <w:t xml:space="preserve"> de</w:t>
      </w:r>
      <w:r w:rsidR="00B56C23">
        <w:rPr>
          <w:lang w:val="es-ES"/>
        </w:rPr>
        <w:t>sde</w:t>
      </w:r>
      <w:r w:rsidRPr="009C1EE6">
        <w:rPr>
          <w:lang w:val="es-ES"/>
        </w:rPr>
        <w:t xml:space="preserve"> la costa por la línea del Nekor inferior</w:t>
      </w:r>
      <w:r w:rsidR="007A6029">
        <w:rPr>
          <w:lang w:val="es-ES"/>
        </w:rPr>
        <w:t xml:space="preserve">. Este plan de </w:t>
      </w:r>
      <w:r w:rsidR="000E770B">
        <w:rPr>
          <w:lang w:val="es-ES"/>
        </w:rPr>
        <w:t>avance</w:t>
      </w:r>
      <w:r w:rsidR="00087B87">
        <w:rPr>
          <w:lang w:val="es-ES"/>
        </w:rPr>
        <w:t xml:space="preserve"> </w:t>
      </w:r>
      <w:r w:rsidR="00C45E2E">
        <w:rPr>
          <w:lang w:val="es-ES"/>
        </w:rPr>
        <w:t>puso al descubierto</w:t>
      </w:r>
      <w:r w:rsidRPr="009C1EE6">
        <w:rPr>
          <w:lang w:val="es-ES"/>
        </w:rPr>
        <w:t xml:space="preserve"> la necesidad de un estudio más </w:t>
      </w:r>
      <w:r w:rsidR="00B56C23">
        <w:rPr>
          <w:lang w:val="es-ES"/>
        </w:rPr>
        <w:t>minucioso</w:t>
      </w:r>
      <w:r w:rsidRPr="009C1EE6">
        <w:rPr>
          <w:lang w:val="es-ES"/>
        </w:rPr>
        <w:t xml:space="preserve"> del terr</w:t>
      </w:r>
      <w:r w:rsidR="00B56C23">
        <w:rPr>
          <w:lang w:val="es-ES"/>
        </w:rPr>
        <w:t>itorio</w:t>
      </w:r>
      <w:r w:rsidRPr="009C1EE6">
        <w:rPr>
          <w:lang w:val="es-ES"/>
        </w:rPr>
        <w:t xml:space="preserve"> a</w:t>
      </w:r>
      <w:r w:rsidR="00087B87">
        <w:rPr>
          <w:lang w:val="es-ES"/>
        </w:rPr>
        <w:t xml:space="preserve"> </w:t>
      </w:r>
      <w:r w:rsidRPr="009C1EE6">
        <w:rPr>
          <w:lang w:val="es-ES"/>
        </w:rPr>
        <w:t>franquear</w:t>
      </w:r>
      <w:r w:rsidR="00035113">
        <w:rPr>
          <w:lang w:val="es-ES"/>
        </w:rPr>
        <w:t xml:space="preserve">, </w:t>
      </w:r>
      <w:r w:rsidR="008A145D">
        <w:rPr>
          <w:lang w:val="es-ES"/>
        </w:rPr>
        <w:t xml:space="preserve">y requirió </w:t>
      </w:r>
      <w:r w:rsidR="00035113">
        <w:rPr>
          <w:lang w:val="es-ES"/>
        </w:rPr>
        <w:t>much</w:t>
      </w:r>
      <w:r w:rsidR="008A145D">
        <w:rPr>
          <w:lang w:val="es-ES"/>
        </w:rPr>
        <w:t>a</w:t>
      </w:r>
      <w:r w:rsidR="00035113">
        <w:rPr>
          <w:lang w:val="es-ES"/>
        </w:rPr>
        <w:t xml:space="preserve"> más </w:t>
      </w:r>
      <w:r w:rsidR="008A145D">
        <w:rPr>
          <w:lang w:val="es-ES"/>
        </w:rPr>
        <w:t xml:space="preserve">actividad </w:t>
      </w:r>
      <w:r w:rsidR="000F6DFD">
        <w:rPr>
          <w:lang w:val="es-ES"/>
        </w:rPr>
        <w:t xml:space="preserve">política </w:t>
      </w:r>
      <w:r w:rsidR="00035113">
        <w:rPr>
          <w:lang w:val="es-ES"/>
        </w:rPr>
        <w:t>que</w:t>
      </w:r>
      <w:r w:rsidRPr="009C1EE6">
        <w:rPr>
          <w:lang w:val="es-ES"/>
        </w:rPr>
        <w:t xml:space="preserve"> </w:t>
      </w:r>
      <w:r w:rsidR="00D4443C">
        <w:rPr>
          <w:lang w:val="es-ES"/>
        </w:rPr>
        <w:t xml:space="preserve">la preparación </w:t>
      </w:r>
      <w:r w:rsidR="008A145D">
        <w:rPr>
          <w:lang w:val="es-ES"/>
        </w:rPr>
        <w:t xml:space="preserve">anterior </w:t>
      </w:r>
      <w:r w:rsidRPr="009C1EE6">
        <w:rPr>
          <w:lang w:val="es-ES"/>
        </w:rPr>
        <w:t xml:space="preserve">que hasta aquel momento se había </w:t>
      </w:r>
      <w:r w:rsidR="00D4443C">
        <w:rPr>
          <w:lang w:val="es-ES"/>
        </w:rPr>
        <w:t>realizado</w:t>
      </w:r>
      <w:r w:rsidR="00B56C23">
        <w:rPr>
          <w:lang w:val="es-ES"/>
        </w:rPr>
        <w:t xml:space="preserve">. </w:t>
      </w:r>
    </w:p>
    <w:p w14:paraId="5874309B" w14:textId="272AA93D" w:rsidR="009C1EE6" w:rsidRDefault="00D4443C" w:rsidP="000E770B">
      <w:pPr>
        <w:jc w:val="both"/>
        <w:rPr>
          <w:lang w:val="es-ES"/>
        </w:rPr>
      </w:pPr>
      <w:r>
        <w:rPr>
          <w:lang w:val="es-ES"/>
        </w:rPr>
        <w:t>L</w:t>
      </w:r>
      <w:r w:rsidR="00C45E2E">
        <w:rPr>
          <w:lang w:val="es-ES"/>
        </w:rPr>
        <w:t xml:space="preserve">as conversaciones entre los Kaids y Jefes con los oficiales de </w:t>
      </w:r>
      <w:r w:rsidR="000F6DFD">
        <w:rPr>
          <w:lang w:val="es-ES"/>
        </w:rPr>
        <w:t>l</w:t>
      </w:r>
      <w:r w:rsidR="00C45E2E">
        <w:rPr>
          <w:lang w:val="es-ES"/>
        </w:rPr>
        <w:t>a Oficina</w:t>
      </w:r>
      <w:r w:rsidR="00B56C23">
        <w:rPr>
          <w:lang w:val="es-ES"/>
        </w:rPr>
        <w:t xml:space="preserve"> de Asuntos Indígenas e </w:t>
      </w:r>
      <w:r w:rsidR="00C45E2E">
        <w:rPr>
          <w:lang w:val="es-ES"/>
        </w:rPr>
        <w:t xml:space="preserve">intérpretes, y el </w:t>
      </w:r>
      <w:r>
        <w:rPr>
          <w:lang w:val="es-ES"/>
        </w:rPr>
        <w:t>des</w:t>
      </w:r>
      <w:r w:rsidR="00C45E2E">
        <w:rPr>
          <w:lang w:val="es-ES"/>
        </w:rPr>
        <w:t xml:space="preserve">conocimiento </w:t>
      </w:r>
      <w:r w:rsidR="00B56C23">
        <w:rPr>
          <w:lang w:val="es-ES"/>
        </w:rPr>
        <w:t>de la legua local</w:t>
      </w:r>
      <w:r w:rsidR="00C45E2E">
        <w:rPr>
          <w:lang w:val="es-ES"/>
        </w:rPr>
        <w:t xml:space="preserve">, </w:t>
      </w:r>
      <w:r>
        <w:rPr>
          <w:lang w:val="es-ES"/>
        </w:rPr>
        <w:t xml:space="preserve">o dialectos de la zona, fueron factores que influyeron directamente en la planificación y toma de decisiones al estar </w:t>
      </w:r>
      <w:r w:rsidR="00216029">
        <w:rPr>
          <w:lang w:val="es-ES"/>
        </w:rPr>
        <w:t xml:space="preserve">sujetos a interpretación en muchas ocasiones. </w:t>
      </w:r>
      <w:r w:rsidR="005211A3">
        <w:rPr>
          <w:lang w:val="es-ES"/>
        </w:rPr>
        <w:t xml:space="preserve">El General Fernández Silvestre, también le hizo saber al Alto Comisario General </w:t>
      </w:r>
      <w:r w:rsidR="008A145D">
        <w:rPr>
          <w:lang w:val="es-ES"/>
        </w:rPr>
        <w:t xml:space="preserve">Dámaso </w:t>
      </w:r>
      <w:r w:rsidR="005211A3">
        <w:rPr>
          <w:lang w:val="es-ES"/>
        </w:rPr>
        <w:t>Berenguer que, «</w:t>
      </w:r>
      <w:r w:rsidR="005211A3" w:rsidRPr="005211A3">
        <w:rPr>
          <w:i/>
          <w:iCs/>
          <w:lang w:val="es-ES"/>
        </w:rPr>
        <w:t>S</w:t>
      </w:r>
      <w:r w:rsidR="009C1EE6" w:rsidRPr="005211A3">
        <w:rPr>
          <w:i/>
          <w:iCs/>
          <w:lang w:val="es-ES"/>
        </w:rPr>
        <w:t xml:space="preserve">ólo después de dominar </w:t>
      </w:r>
      <w:r w:rsidR="005211A3" w:rsidRPr="005211A3">
        <w:rPr>
          <w:i/>
          <w:iCs/>
          <w:lang w:val="es-ES"/>
        </w:rPr>
        <w:t xml:space="preserve">la Kabila de </w:t>
      </w:r>
      <w:r w:rsidR="009C1EE6" w:rsidRPr="005211A3">
        <w:rPr>
          <w:i/>
          <w:iCs/>
          <w:lang w:val="es-ES"/>
        </w:rPr>
        <w:t xml:space="preserve">Tensaman </w:t>
      </w:r>
      <w:r w:rsidR="005211A3" w:rsidRPr="005211A3">
        <w:rPr>
          <w:i/>
          <w:iCs/>
          <w:lang w:val="es-ES"/>
        </w:rPr>
        <w:t xml:space="preserve">y sus </w:t>
      </w:r>
      <w:r w:rsidR="000F6DFD">
        <w:rPr>
          <w:i/>
          <w:iCs/>
          <w:lang w:val="es-ES"/>
        </w:rPr>
        <w:t>h</w:t>
      </w:r>
      <w:r w:rsidR="005211A3" w:rsidRPr="005211A3">
        <w:rPr>
          <w:i/>
          <w:iCs/>
          <w:lang w:val="es-ES"/>
        </w:rPr>
        <w:t xml:space="preserve">arkas, </w:t>
      </w:r>
      <w:r w:rsidR="001041E2" w:rsidRPr="005211A3">
        <w:rPr>
          <w:i/>
          <w:iCs/>
          <w:lang w:val="es-ES"/>
        </w:rPr>
        <w:t>estableciendo nuestras fuerzas</w:t>
      </w:r>
      <w:r w:rsidR="009C1EE6" w:rsidRPr="005211A3">
        <w:rPr>
          <w:i/>
          <w:iCs/>
          <w:lang w:val="es-ES"/>
        </w:rPr>
        <w:t xml:space="preserve"> en la línea del</w:t>
      </w:r>
      <w:r w:rsidR="00087B87" w:rsidRPr="005211A3">
        <w:rPr>
          <w:i/>
          <w:iCs/>
          <w:lang w:val="es-ES"/>
        </w:rPr>
        <w:t xml:space="preserve"> </w:t>
      </w:r>
      <w:r w:rsidR="009C1EE6" w:rsidRPr="005211A3">
        <w:rPr>
          <w:i/>
          <w:iCs/>
          <w:lang w:val="es-ES"/>
        </w:rPr>
        <w:t>Nekor, y fortalecido el frente de Beni Tuzin para cubrir la izquierda del</w:t>
      </w:r>
      <w:r w:rsidR="00087B87" w:rsidRPr="005211A3">
        <w:rPr>
          <w:i/>
          <w:iCs/>
          <w:lang w:val="es-ES"/>
        </w:rPr>
        <w:t xml:space="preserve"> Y</w:t>
      </w:r>
      <w:r w:rsidR="009C1EE6" w:rsidRPr="005211A3">
        <w:rPr>
          <w:i/>
          <w:iCs/>
          <w:lang w:val="es-ES"/>
        </w:rPr>
        <w:t>an</w:t>
      </w:r>
      <w:r w:rsidR="00087B87" w:rsidRPr="005211A3">
        <w:rPr>
          <w:i/>
          <w:iCs/>
          <w:lang w:val="es-ES"/>
        </w:rPr>
        <w:t>c</w:t>
      </w:r>
      <w:r w:rsidR="009C1EE6" w:rsidRPr="005211A3">
        <w:rPr>
          <w:i/>
          <w:iCs/>
          <w:lang w:val="es-ES"/>
        </w:rPr>
        <w:t xml:space="preserve">e, será </w:t>
      </w:r>
      <w:r w:rsidR="001041E2" w:rsidRPr="005211A3">
        <w:rPr>
          <w:i/>
          <w:iCs/>
          <w:lang w:val="es-ES"/>
        </w:rPr>
        <w:t>cuando se presente</w:t>
      </w:r>
      <w:r w:rsidR="009C1EE6" w:rsidRPr="005211A3">
        <w:rPr>
          <w:i/>
          <w:iCs/>
          <w:lang w:val="es-ES"/>
        </w:rPr>
        <w:t xml:space="preserve"> la ocasión d</w:t>
      </w:r>
      <w:r w:rsidR="001041E2" w:rsidRPr="005211A3">
        <w:rPr>
          <w:i/>
          <w:iCs/>
          <w:lang w:val="es-ES"/>
        </w:rPr>
        <w:t>e valorar,</w:t>
      </w:r>
      <w:r w:rsidR="009C1EE6" w:rsidRPr="005211A3">
        <w:rPr>
          <w:i/>
          <w:iCs/>
          <w:lang w:val="es-ES"/>
        </w:rPr>
        <w:t xml:space="preserve"> realizar acción </w:t>
      </w:r>
      <w:r w:rsidR="001041E2" w:rsidRPr="005211A3">
        <w:rPr>
          <w:i/>
          <w:iCs/>
          <w:lang w:val="es-ES"/>
        </w:rPr>
        <w:t>de avance y</w:t>
      </w:r>
      <w:r w:rsidR="009C1EE6" w:rsidRPr="005211A3">
        <w:rPr>
          <w:i/>
          <w:iCs/>
          <w:lang w:val="es-ES"/>
        </w:rPr>
        <w:t xml:space="preserve"> dominio</w:t>
      </w:r>
      <w:r w:rsidR="00087B87" w:rsidRPr="005211A3">
        <w:rPr>
          <w:i/>
          <w:iCs/>
          <w:lang w:val="es-ES"/>
        </w:rPr>
        <w:t xml:space="preserve"> </w:t>
      </w:r>
      <w:r w:rsidR="001041E2" w:rsidRPr="005211A3">
        <w:rPr>
          <w:i/>
          <w:iCs/>
          <w:lang w:val="es-ES"/>
        </w:rPr>
        <w:t>sobre el territorio de</w:t>
      </w:r>
      <w:r w:rsidR="009C1EE6" w:rsidRPr="005211A3">
        <w:rPr>
          <w:i/>
          <w:iCs/>
          <w:lang w:val="es-ES"/>
        </w:rPr>
        <w:t xml:space="preserve"> Alhucemas</w:t>
      </w:r>
      <w:r w:rsidR="005211A3" w:rsidRPr="005211A3">
        <w:rPr>
          <w:rFonts w:cstheme="minorHAnsi"/>
          <w:i/>
          <w:iCs/>
          <w:lang w:val="es-ES"/>
        </w:rPr>
        <w:t>»</w:t>
      </w:r>
      <w:r w:rsidR="009C1EE6" w:rsidRPr="005211A3">
        <w:rPr>
          <w:i/>
          <w:iCs/>
          <w:lang w:val="es-ES"/>
        </w:rPr>
        <w:t>.</w:t>
      </w:r>
    </w:p>
    <w:p w14:paraId="3288DDB9" w14:textId="3A5BBB9D" w:rsidR="00866811" w:rsidRDefault="00087B87" w:rsidP="000E770B">
      <w:pPr>
        <w:jc w:val="both"/>
        <w:rPr>
          <w:lang w:val="es-ES"/>
        </w:rPr>
      </w:pPr>
      <w:r w:rsidRPr="00087B87">
        <w:rPr>
          <w:lang w:val="es-ES"/>
        </w:rPr>
        <w:t xml:space="preserve">El plan </w:t>
      </w:r>
      <w:r w:rsidR="008A145D">
        <w:rPr>
          <w:lang w:val="es-ES"/>
        </w:rPr>
        <w:t xml:space="preserve">de ejecución </w:t>
      </w:r>
      <w:r w:rsidRPr="00087B87">
        <w:rPr>
          <w:lang w:val="es-ES"/>
        </w:rPr>
        <w:t xml:space="preserve">político-militar del </w:t>
      </w:r>
      <w:r w:rsidR="00664466">
        <w:rPr>
          <w:lang w:val="es-ES"/>
        </w:rPr>
        <w:t>G</w:t>
      </w:r>
      <w:r w:rsidRPr="00087B87">
        <w:rPr>
          <w:lang w:val="es-ES"/>
        </w:rPr>
        <w:t xml:space="preserve">eneral </w:t>
      </w:r>
      <w:r w:rsidR="00664466">
        <w:rPr>
          <w:lang w:val="es-ES"/>
        </w:rPr>
        <w:t xml:space="preserve">Fernández </w:t>
      </w:r>
      <w:r w:rsidRPr="00087B87">
        <w:rPr>
          <w:lang w:val="es-ES"/>
        </w:rPr>
        <w:t xml:space="preserve">Silvestre, </w:t>
      </w:r>
      <w:r w:rsidR="00664466">
        <w:rPr>
          <w:lang w:val="es-ES"/>
        </w:rPr>
        <w:t xml:space="preserve">según </w:t>
      </w:r>
      <w:r w:rsidR="005211A3">
        <w:rPr>
          <w:lang w:val="es-ES"/>
        </w:rPr>
        <w:t xml:space="preserve">los </w:t>
      </w:r>
      <w:r w:rsidR="00664466">
        <w:rPr>
          <w:lang w:val="es-ES"/>
        </w:rPr>
        <w:t xml:space="preserve">escritos del Alto Comisario General </w:t>
      </w:r>
      <w:r w:rsidR="008A145D">
        <w:rPr>
          <w:lang w:val="es-ES"/>
        </w:rPr>
        <w:t xml:space="preserve">Dámaso </w:t>
      </w:r>
      <w:r w:rsidR="00664466">
        <w:rPr>
          <w:lang w:val="es-ES"/>
        </w:rPr>
        <w:t>Berenguer</w:t>
      </w:r>
      <w:r w:rsidRPr="00087B87">
        <w:rPr>
          <w:lang w:val="es-ES"/>
        </w:rPr>
        <w:t xml:space="preserve">, </w:t>
      </w:r>
      <w:r w:rsidR="008A145D">
        <w:rPr>
          <w:lang w:val="es-ES"/>
        </w:rPr>
        <w:t>sobre</w:t>
      </w:r>
      <w:r>
        <w:rPr>
          <w:lang w:val="es-ES"/>
        </w:rPr>
        <w:t xml:space="preserve"> l</w:t>
      </w:r>
      <w:r w:rsidRPr="00087B87">
        <w:rPr>
          <w:lang w:val="es-ES"/>
        </w:rPr>
        <w:t xml:space="preserve">a previa ocupación de </w:t>
      </w:r>
      <w:r w:rsidR="005211A3">
        <w:rPr>
          <w:lang w:val="es-ES"/>
        </w:rPr>
        <w:t xml:space="preserve">la Kabila de </w:t>
      </w:r>
      <w:r w:rsidRPr="00087B87">
        <w:rPr>
          <w:lang w:val="es-ES"/>
        </w:rPr>
        <w:t>Tensaman,</w:t>
      </w:r>
      <w:r w:rsidR="008A145D">
        <w:rPr>
          <w:lang w:val="es-ES"/>
        </w:rPr>
        <w:t xml:space="preserve"> de</w:t>
      </w:r>
      <w:r w:rsidRPr="00087B87">
        <w:rPr>
          <w:lang w:val="es-ES"/>
        </w:rPr>
        <w:t xml:space="preserve"> </w:t>
      </w:r>
      <w:r w:rsidR="005211A3">
        <w:rPr>
          <w:lang w:val="es-ES"/>
        </w:rPr>
        <w:t>inici</w:t>
      </w:r>
      <w:r w:rsidR="008A145D">
        <w:rPr>
          <w:lang w:val="es-ES"/>
        </w:rPr>
        <w:t>o</w:t>
      </w:r>
      <w:r w:rsidR="005211A3">
        <w:rPr>
          <w:lang w:val="es-ES"/>
        </w:rPr>
        <w:t xml:space="preserve"> </w:t>
      </w:r>
      <w:r w:rsidRPr="00087B87">
        <w:rPr>
          <w:lang w:val="es-ES"/>
        </w:rPr>
        <w:t>parec</w:t>
      </w:r>
      <w:r w:rsidR="005211A3">
        <w:rPr>
          <w:lang w:val="es-ES"/>
        </w:rPr>
        <w:t>i</w:t>
      </w:r>
      <w:r w:rsidR="008A145D">
        <w:rPr>
          <w:lang w:val="es-ES"/>
        </w:rPr>
        <w:t>eron</w:t>
      </w:r>
      <w:r w:rsidRPr="00087B87">
        <w:rPr>
          <w:lang w:val="es-ES"/>
        </w:rPr>
        <w:t xml:space="preserve"> facilitar </w:t>
      </w:r>
      <w:r w:rsidR="008A145D">
        <w:rPr>
          <w:lang w:val="es-ES"/>
        </w:rPr>
        <w:t xml:space="preserve">y aplicar </w:t>
      </w:r>
      <w:r w:rsidR="006048D5">
        <w:rPr>
          <w:lang w:val="es-ES"/>
        </w:rPr>
        <w:t>de buen grado,</w:t>
      </w:r>
      <w:r>
        <w:rPr>
          <w:lang w:val="es-ES"/>
        </w:rPr>
        <w:t xml:space="preserve"> </w:t>
      </w:r>
      <w:r w:rsidRPr="00087B87">
        <w:rPr>
          <w:lang w:val="es-ES"/>
        </w:rPr>
        <w:t>la favorable</w:t>
      </w:r>
      <w:r w:rsidR="005211A3">
        <w:rPr>
          <w:lang w:val="es-ES"/>
        </w:rPr>
        <w:t xml:space="preserve"> y ventajosa</w:t>
      </w:r>
      <w:r w:rsidRPr="00087B87">
        <w:rPr>
          <w:lang w:val="es-ES"/>
        </w:rPr>
        <w:t xml:space="preserve"> actitud </w:t>
      </w:r>
      <w:r w:rsidR="006048D5">
        <w:rPr>
          <w:lang w:val="es-ES"/>
        </w:rPr>
        <w:t xml:space="preserve">de </w:t>
      </w:r>
      <w:r w:rsidR="008A145D">
        <w:rPr>
          <w:rFonts w:cstheme="minorHAnsi"/>
          <w:lang w:val="es-ES"/>
        </w:rPr>
        <w:t>«</w:t>
      </w:r>
      <w:r w:rsidR="006048D5">
        <w:rPr>
          <w:lang w:val="es-ES"/>
        </w:rPr>
        <w:t xml:space="preserve">la acción </w:t>
      </w:r>
      <w:r w:rsidRPr="00087B87">
        <w:rPr>
          <w:lang w:val="es-ES"/>
        </w:rPr>
        <w:t>política</w:t>
      </w:r>
      <w:r w:rsidR="008A145D">
        <w:rPr>
          <w:rFonts w:cstheme="minorHAnsi"/>
          <w:lang w:val="es-ES"/>
        </w:rPr>
        <w:t>»</w:t>
      </w:r>
      <w:r w:rsidR="006048D5">
        <w:rPr>
          <w:lang w:val="es-ES"/>
        </w:rPr>
        <w:t xml:space="preserve"> </w:t>
      </w:r>
      <w:r w:rsidR="005211A3">
        <w:rPr>
          <w:lang w:val="es-ES"/>
        </w:rPr>
        <w:t xml:space="preserve">que se </w:t>
      </w:r>
      <w:r w:rsidR="006048D5">
        <w:rPr>
          <w:lang w:val="es-ES"/>
        </w:rPr>
        <w:t>desarroll</w:t>
      </w:r>
      <w:r w:rsidR="005211A3">
        <w:rPr>
          <w:lang w:val="es-ES"/>
        </w:rPr>
        <w:t xml:space="preserve">ó sobre el territorio y </w:t>
      </w:r>
      <w:r w:rsidR="000F6DFD">
        <w:rPr>
          <w:lang w:val="es-ES"/>
        </w:rPr>
        <w:t xml:space="preserve">que </w:t>
      </w:r>
      <w:r w:rsidR="005211A3">
        <w:rPr>
          <w:lang w:val="es-ES"/>
        </w:rPr>
        <w:t>proporcionó beneficios a</w:t>
      </w:r>
      <w:r w:rsidRPr="00087B87">
        <w:rPr>
          <w:lang w:val="es-ES"/>
        </w:rPr>
        <w:t xml:space="preserve"> la mayoría de</w:t>
      </w:r>
      <w:r w:rsidR="006048D5">
        <w:rPr>
          <w:lang w:val="es-ES"/>
        </w:rPr>
        <w:t xml:space="preserve"> los Jefes y Kaids de</w:t>
      </w:r>
      <w:r w:rsidRPr="00087B87">
        <w:rPr>
          <w:lang w:val="es-ES"/>
        </w:rPr>
        <w:t xml:space="preserve"> </w:t>
      </w:r>
      <w:r w:rsidR="005211A3">
        <w:rPr>
          <w:lang w:val="es-ES"/>
        </w:rPr>
        <w:t xml:space="preserve">las Harkas </w:t>
      </w:r>
      <w:r w:rsidR="008A145D">
        <w:rPr>
          <w:lang w:val="es-ES"/>
        </w:rPr>
        <w:t xml:space="preserve">de </w:t>
      </w:r>
      <w:r w:rsidRPr="00087B87">
        <w:rPr>
          <w:lang w:val="es-ES"/>
        </w:rPr>
        <w:t xml:space="preserve">esta </w:t>
      </w:r>
      <w:r w:rsidR="00866811">
        <w:rPr>
          <w:lang w:val="es-ES"/>
        </w:rPr>
        <w:t>K</w:t>
      </w:r>
      <w:r w:rsidRPr="00087B87">
        <w:rPr>
          <w:lang w:val="es-ES"/>
        </w:rPr>
        <w:t>abila</w:t>
      </w:r>
      <w:r w:rsidR="005211A3">
        <w:rPr>
          <w:lang w:val="es-ES"/>
        </w:rPr>
        <w:t xml:space="preserve">, al pasar a la condición de </w:t>
      </w:r>
      <w:r w:rsidR="005211A3">
        <w:rPr>
          <w:rFonts w:cstheme="minorHAnsi"/>
          <w:lang w:val="es-ES"/>
        </w:rPr>
        <w:t>«moros pensionados»</w:t>
      </w:r>
      <w:r w:rsidR="005211A3">
        <w:rPr>
          <w:lang w:val="es-ES"/>
        </w:rPr>
        <w:t>.</w:t>
      </w:r>
      <w:r>
        <w:rPr>
          <w:lang w:val="es-ES"/>
        </w:rPr>
        <w:t xml:space="preserve"> </w:t>
      </w:r>
    </w:p>
    <w:p w14:paraId="76B24ACB" w14:textId="3CC33CE3" w:rsidR="00866811" w:rsidRPr="00664466" w:rsidRDefault="00087B87" w:rsidP="000E770B">
      <w:pPr>
        <w:jc w:val="both"/>
        <w:rPr>
          <w:i/>
          <w:iCs/>
          <w:lang w:val="es-ES"/>
        </w:rPr>
      </w:pPr>
      <w:r w:rsidRPr="00664466">
        <w:rPr>
          <w:i/>
          <w:iCs/>
          <w:lang w:val="es-ES"/>
        </w:rPr>
        <w:t>«</w:t>
      </w:r>
      <w:r w:rsidR="008A145D">
        <w:rPr>
          <w:i/>
          <w:iCs/>
          <w:lang w:val="es-ES"/>
        </w:rPr>
        <w:t>…</w:t>
      </w:r>
      <w:r w:rsidRPr="00664466">
        <w:rPr>
          <w:i/>
          <w:iCs/>
          <w:lang w:val="es-ES"/>
        </w:rPr>
        <w:t xml:space="preserve">Una vez efectuada la ocupación de Tensaman </w:t>
      </w:r>
      <w:r w:rsidR="006048D5" w:rsidRPr="00664466">
        <w:rPr>
          <w:i/>
          <w:iCs/>
          <w:lang w:val="es-ES"/>
        </w:rPr>
        <w:t>[Exponía el General Fernández Silvestre]</w:t>
      </w:r>
      <w:r w:rsidRPr="00664466">
        <w:rPr>
          <w:i/>
          <w:iCs/>
          <w:lang w:val="es-ES"/>
        </w:rPr>
        <w:t xml:space="preserve"> y situados sobre la cuenca del Nekor, huelga justificar la necesidad de mantener en esta zona proporcionado núcleo de fuerzas, tanto para cubrir los destacamentos como para constituir columnas que impongan la efectividad de nuestro dominio y hagan frente en un principio a las incursiones o ataques que intentaran las </w:t>
      </w:r>
      <w:r w:rsidR="00664466" w:rsidRPr="00664466">
        <w:rPr>
          <w:i/>
          <w:iCs/>
          <w:lang w:val="es-ES"/>
        </w:rPr>
        <w:t>k</w:t>
      </w:r>
      <w:r w:rsidRPr="00664466">
        <w:rPr>
          <w:i/>
          <w:iCs/>
          <w:lang w:val="es-ES"/>
        </w:rPr>
        <w:t>abilas de la zona no sometida, así como que procedan a desarrollar la acción correspondiente sobre esta zona</w:t>
      </w:r>
      <w:r w:rsidR="00FA2778">
        <w:rPr>
          <w:i/>
          <w:iCs/>
          <w:lang w:val="es-ES"/>
        </w:rPr>
        <w:t>.</w:t>
      </w:r>
      <w:r w:rsidRPr="00664466">
        <w:rPr>
          <w:i/>
          <w:iCs/>
          <w:lang w:val="es-ES"/>
        </w:rPr>
        <w:t xml:space="preserve"> </w:t>
      </w:r>
    </w:p>
    <w:p w14:paraId="04EAE259" w14:textId="5B43CAA2" w:rsidR="00866811" w:rsidRPr="00664466" w:rsidRDefault="00087B87" w:rsidP="000E770B">
      <w:pPr>
        <w:jc w:val="both"/>
        <w:rPr>
          <w:i/>
          <w:iCs/>
          <w:lang w:val="es-ES"/>
        </w:rPr>
      </w:pPr>
      <w:r w:rsidRPr="00664466">
        <w:rPr>
          <w:i/>
          <w:iCs/>
          <w:lang w:val="es-ES"/>
        </w:rPr>
        <w:t xml:space="preserve">Este núcleo de fuerzas ha de estar constituido por unidades indígenas y europeas, siendo para ello necesario crear un nuevo Grupo de Regulares, dado que las fuerzas de esta clase hoy día disponibles son precisas para atender a la ya extensa ocupación; así como organizar la Mía de </w:t>
      </w:r>
      <w:r w:rsidRPr="00664466">
        <w:rPr>
          <w:i/>
          <w:iCs/>
          <w:lang w:val="es-ES"/>
        </w:rPr>
        <w:lastRenderedPageBreak/>
        <w:t xml:space="preserve">Policía correspondiente a la cabila de Beni Urriaguel, necesaria para cubrir los servicios especiales a cargo de esta clase de tropas. </w:t>
      </w:r>
    </w:p>
    <w:p w14:paraId="4152B0AA" w14:textId="63E5EE09" w:rsidR="00866811" w:rsidRPr="00664466" w:rsidRDefault="00087B87" w:rsidP="000E770B">
      <w:pPr>
        <w:jc w:val="both"/>
        <w:rPr>
          <w:i/>
          <w:iCs/>
          <w:lang w:val="es-ES"/>
        </w:rPr>
      </w:pPr>
      <w:r w:rsidRPr="00664466">
        <w:rPr>
          <w:i/>
          <w:iCs/>
          <w:lang w:val="es-ES"/>
        </w:rPr>
        <w:t>Tal núcleo de fuerzas ha de tener a su inmediata disposición cuantos elementos precisa para su libre e inmediata actuación, y como aparte de la considerable distancia a que resulta situado, la falta de vías de comunicación por un lado y la paralización de las obras del ferrocarril (aun estancado a la altura de Tistutin y cuyo trazado en proyecto puede hoy día firmarse, no se amolda a lo que la realidad geográfica y comercial demanda), imposibilitan subvenir con la rapidez que fuera menester a esta necesidad de consignar créditos para realizar las obras consiguientes</w:t>
      </w:r>
      <w:r w:rsidR="008A145D">
        <w:rPr>
          <w:i/>
          <w:iCs/>
          <w:lang w:val="es-ES"/>
        </w:rPr>
        <w:t>…</w:t>
      </w:r>
      <w:r w:rsidRPr="00664466">
        <w:rPr>
          <w:i/>
          <w:iCs/>
          <w:lang w:val="es-ES"/>
        </w:rPr>
        <w:t xml:space="preserve">» </w:t>
      </w:r>
    </w:p>
    <w:p w14:paraId="42043054" w14:textId="1302C0E2" w:rsidR="00664466" w:rsidRDefault="00C71E73" w:rsidP="000E770B">
      <w:pPr>
        <w:jc w:val="both"/>
        <w:rPr>
          <w:lang w:val="es-ES"/>
        </w:rPr>
      </w:pPr>
      <w:r>
        <w:rPr>
          <w:lang w:val="es-ES"/>
        </w:rPr>
        <w:t>Con relación al</w:t>
      </w:r>
      <w:r w:rsidR="00087B87" w:rsidRPr="00087B87">
        <w:rPr>
          <w:lang w:val="es-ES"/>
        </w:rPr>
        <w:t xml:space="preserve"> plan político-militar sobre Alhucem</w:t>
      </w:r>
      <w:r w:rsidR="008A145D">
        <w:rPr>
          <w:lang w:val="es-ES"/>
        </w:rPr>
        <w:t>as</w:t>
      </w:r>
      <w:r w:rsidR="00664466">
        <w:rPr>
          <w:lang w:val="es-ES"/>
        </w:rPr>
        <w:t>, El General Fernández Silvestre</w:t>
      </w:r>
      <w:r w:rsidR="00087B87" w:rsidRPr="00087B87">
        <w:rPr>
          <w:lang w:val="es-ES"/>
        </w:rPr>
        <w:t xml:space="preserve"> sólo conside</w:t>
      </w:r>
      <w:r w:rsidR="00664466">
        <w:rPr>
          <w:lang w:val="es-ES"/>
        </w:rPr>
        <w:t>ró</w:t>
      </w:r>
      <w:r w:rsidR="00087B87" w:rsidRPr="00087B87">
        <w:rPr>
          <w:lang w:val="es-ES"/>
        </w:rPr>
        <w:t xml:space="preserve"> </w:t>
      </w:r>
      <w:r w:rsidR="008A145D">
        <w:rPr>
          <w:lang w:val="es-ES"/>
        </w:rPr>
        <w:t xml:space="preserve">operar sobre </w:t>
      </w:r>
      <w:r w:rsidR="00087B87" w:rsidRPr="00087B87">
        <w:rPr>
          <w:lang w:val="es-ES"/>
        </w:rPr>
        <w:t>las línea</w:t>
      </w:r>
      <w:r w:rsidR="000F6DFD">
        <w:rPr>
          <w:lang w:val="es-ES"/>
        </w:rPr>
        <w:t>s d</w:t>
      </w:r>
      <w:r w:rsidR="00FA2778">
        <w:rPr>
          <w:lang w:val="es-ES"/>
        </w:rPr>
        <w:t>el territorio de la Kabila de Tensaman</w:t>
      </w:r>
      <w:r w:rsidR="00087B87" w:rsidRPr="00087B87">
        <w:rPr>
          <w:lang w:val="es-ES"/>
        </w:rPr>
        <w:t xml:space="preserve">, </w:t>
      </w:r>
      <w:r w:rsidR="000F6DFD">
        <w:rPr>
          <w:lang w:val="es-ES"/>
        </w:rPr>
        <w:t xml:space="preserve">manteniendo prioritaria la acción política. </w:t>
      </w:r>
      <w:r w:rsidR="00CA0786">
        <w:rPr>
          <w:lang w:val="es-ES"/>
        </w:rPr>
        <w:t xml:space="preserve">En este sentido, </w:t>
      </w:r>
      <w:r w:rsidR="00087B87" w:rsidRPr="00087B87">
        <w:rPr>
          <w:lang w:val="es-ES"/>
        </w:rPr>
        <w:t>est</w:t>
      </w:r>
      <w:r w:rsidR="00664466">
        <w:rPr>
          <w:lang w:val="es-ES"/>
        </w:rPr>
        <w:t>uvo</w:t>
      </w:r>
      <w:r w:rsidR="00087B87" w:rsidRPr="00087B87">
        <w:rPr>
          <w:lang w:val="es-ES"/>
        </w:rPr>
        <w:t xml:space="preserve"> de acuerdo la </w:t>
      </w:r>
      <w:r w:rsidR="00664466">
        <w:rPr>
          <w:lang w:val="es-ES"/>
        </w:rPr>
        <w:t>Oficina de la Alta Comisaría y su respectivo Cuartel General</w:t>
      </w:r>
      <w:r w:rsidR="00087B87" w:rsidRPr="00087B87">
        <w:rPr>
          <w:lang w:val="es-ES"/>
        </w:rPr>
        <w:t xml:space="preserve">. </w:t>
      </w:r>
      <w:r w:rsidR="00664466">
        <w:rPr>
          <w:lang w:val="es-ES"/>
        </w:rPr>
        <w:t xml:space="preserve">Según las indicaciones del Alto Comisario General </w:t>
      </w:r>
      <w:r w:rsidR="008A145D">
        <w:rPr>
          <w:lang w:val="es-ES"/>
        </w:rPr>
        <w:t xml:space="preserve">Dámaso </w:t>
      </w:r>
      <w:r w:rsidR="00664466">
        <w:rPr>
          <w:lang w:val="es-ES"/>
        </w:rPr>
        <w:t xml:space="preserve">Berenguer, </w:t>
      </w:r>
      <w:r w:rsidR="00087B87" w:rsidRPr="00087B87">
        <w:rPr>
          <w:lang w:val="es-ES"/>
        </w:rPr>
        <w:t xml:space="preserve">El </w:t>
      </w:r>
      <w:r w:rsidR="00664466">
        <w:rPr>
          <w:lang w:val="es-ES"/>
        </w:rPr>
        <w:t>G</w:t>
      </w:r>
      <w:r w:rsidR="00087B87" w:rsidRPr="00087B87">
        <w:rPr>
          <w:lang w:val="es-ES"/>
        </w:rPr>
        <w:t>enera</w:t>
      </w:r>
      <w:r w:rsidR="00087B87">
        <w:rPr>
          <w:lang w:val="es-ES"/>
        </w:rPr>
        <w:t>l</w:t>
      </w:r>
      <w:r w:rsidR="00087B87" w:rsidRPr="00087B87">
        <w:rPr>
          <w:lang w:val="es-ES"/>
        </w:rPr>
        <w:t xml:space="preserve"> </w:t>
      </w:r>
      <w:r w:rsidR="00664466">
        <w:rPr>
          <w:lang w:val="es-ES"/>
        </w:rPr>
        <w:t xml:space="preserve">Fernández </w:t>
      </w:r>
      <w:r w:rsidR="00087B87" w:rsidRPr="00087B87">
        <w:rPr>
          <w:lang w:val="es-ES"/>
        </w:rPr>
        <w:t>Silvestre</w:t>
      </w:r>
      <w:r w:rsidR="00664466">
        <w:rPr>
          <w:lang w:val="es-ES"/>
        </w:rPr>
        <w:t>,</w:t>
      </w:r>
      <w:r w:rsidR="00087B87" w:rsidRPr="00087B87">
        <w:rPr>
          <w:lang w:val="es-ES"/>
        </w:rPr>
        <w:t xml:space="preserve"> </w:t>
      </w:r>
      <w:r w:rsidR="00664466" w:rsidRPr="00FA2778">
        <w:rPr>
          <w:rFonts w:cstheme="minorHAnsi"/>
          <w:i/>
          <w:iCs/>
          <w:lang w:val="es-ES"/>
        </w:rPr>
        <w:t>«</w:t>
      </w:r>
      <w:r>
        <w:rPr>
          <w:rFonts w:cstheme="minorHAnsi"/>
          <w:i/>
          <w:iCs/>
          <w:lang w:val="es-ES"/>
        </w:rPr>
        <w:t>...</w:t>
      </w:r>
      <w:r w:rsidR="00087B87" w:rsidRPr="00FA2778">
        <w:rPr>
          <w:i/>
          <w:iCs/>
          <w:lang w:val="es-ES"/>
        </w:rPr>
        <w:t xml:space="preserve">no entraba en </w:t>
      </w:r>
      <w:r w:rsidR="00FA2778" w:rsidRPr="00FA2778">
        <w:rPr>
          <w:i/>
          <w:iCs/>
          <w:lang w:val="es-ES"/>
        </w:rPr>
        <w:t>el plan</w:t>
      </w:r>
      <w:r w:rsidR="00664466" w:rsidRPr="00FA2778">
        <w:rPr>
          <w:i/>
          <w:iCs/>
          <w:lang w:val="es-ES"/>
        </w:rPr>
        <w:t>,</w:t>
      </w:r>
      <w:r w:rsidR="00087B87" w:rsidRPr="00FA2778">
        <w:rPr>
          <w:i/>
          <w:iCs/>
          <w:lang w:val="es-ES"/>
        </w:rPr>
        <w:t xml:space="preserve"> en ninguna consideración ni detalle de su realización táctica, no constituía un plan de operaciones sobre Alhucemas, que nunca llegó a formarse, ni aun de su etapa inicial</w:t>
      </w:r>
      <w:r w:rsidR="00664466" w:rsidRPr="00FA2778">
        <w:rPr>
          <w:i/>
          <w:iCs/>
          <w:lang w:val="es-ES"/>
        </w:rPr>
        <w:t xml:space="preserve"> l</w:t>
      </w:r>
      <w:r w:rsidR="00087B87" w:rsidRPr="00FA2778">
        <w:rPr>
          <w:i/>
          <w:iCs/>
          <w:lang w:val="es-ES"/>
        </w:rPr>
        <w:t>a ocupación de la cabila de Tensaman, cuya situación política se consideraba en Melilla como favorable a su posible desarrollo</w:t>
      </w:r>
      <w:r>
        <w:rPr>
          <w:i/>
          <w:iCs/>
          <w:lang w:val="es-ES"/>
        </w:rPr>
        <w:t>…</w:t>
      </w:r>
      <w:r w:rsidR="00FA2778" w:rsidRPr="00FA2778">
        <w:rPr>
          <w:rFonts w:cstheme="minorHAnsi"/>
          <w:i/>
          <w:iCs/>
          <w:lang w:val="es-ES"/>
        </w:rPr>
        <w:t>»</w:t>
      </w:r>
      <w:r w:rsidR="00087B87" w:rsidRPr="00087B87">
        <w:rPr>
          <w:lang w:val="es-ES"/>
        </w:rPr>
        <w:t>.</w:t>
      </w:r>
      <w:r w:rsidR="00087B87">
        <w:rPr>
          <w:lang w:val="es-ES"/>
        </w:rPr>
        <w:t xml:space="preserve"> </w:t>
      </w:r>
    </w:p>
    <w:p w14:paraId="2AA3FE1F" w14:textId="124C9429" w:rsidR="00087B87" w:rsidRDefault="00FA2778" w:rsidP="000E770B">
      <w:pPr>
        <w:jc w:val="both"/>
        <w:rPr>
          <w:lang w:val="es-ES"/>
        </w:rPr>
      </w:pPr>
      <w:r>
        <w:rPr>
          <w:lang w:val="es-ES"/>
        </w:rPr>
        <w:t>Un detalle muy importante, del</w:t>
      </w:r>
      <w:r w:rsidR="00664466">
        <w:rPr>
          <w:lang w:val="es-ES"/>
        </w:rPr>
        <w:t xml:space="preserve"> plan político militar,</w:t>
      </w:r>
      <w:r w:rsidR="00087B87" w:rsidRPr="00087B87">
        <w:rPr>
          <w:lang w:val="es-ES"/>
        </w:rPr>
        <w:t xml:space="preserve"> </w:t>
      </w:r>
      <w:r>
        <w:rPr>
          <w:lang w:val="es-ES"/>
        </w:rPr>
        <w:t xml:space="preserve">fue la </w:t>
      </w:r>
      <w:r w:rsidR="00087B87" w:rsidRPr="00087B87">
        <w:rPr>
          <w:lang w:val="es-ES"/>
        </w:rPr>
        <w:t>insist</w:t>
      </w:r>
      <w:r>
        <w:rPr>
          <w:lang w:val="es-ES"/>
        </w:rPr>
        <w:t>encia expuesta por parte del</w:t>
      </w:r>
      <w:r w:rsidR="00664466">
        <w:rPr>
          <w:lang w:val="es-ES"/>
        </w:rPr>
        <w:t xml:space="preserve"> General Fernández </w:t>
      </w:r>
      <w:r w:rsidR="00087B87" w:rsidRPr="00087B87">
        <w:rPr>
          <w:lang w:val="es-ES"/>
        </w:rPr>
        <w:t>Silvestre</w:t>
      </w:r>
      <w:r>
        <w:rPr>
          <w:lang w:val="es-ES"/>
        </w:rPr>
        <w:t>,</w:t>
      </w:r>
      <w:r w:rsidR="00087B87" w:rsidRPr="00087B87">
        <w:rPr>
          <w:lang w:val="es-ES"/>
        </w:rPr>
        <w:t xml:space="preserve"> </w:t>
      </w:r>
      <w:r w:rsidR="00C71E73">
        <w:rPr>
          <w:lang w:val="es-ES"/>
        </w:rPr>
        <w:t xml:space="preserve">de </w:t>
      </w:r>
      <w:r w:rsidR="00087B87" w:rsidRPr="00087B87">
        <w:rPr>
          <w:lang w:val="es-ES"/>
        </w:rPr>
        <w:t>la necesidad de activar</w:t>
      </w:r>
      <w:r>
        <w:rPr>
          <w:lang w:val="es-ES"/>
        </w:rPr>
        <w:t xml:space="preserve"> y proceder a</w:t>
      </w:r>
      <w:r w:rsidR="00087B87" w:rsidRPr="00087B87">
        <w:rPr>
          <w:lang w:val="es-ES"/>
        </w:rPr>
        <w:t xml:space="preserve"> la construcción de</w:t>
      </w:r>
      <w:r w:rsidR="00087B87">
        <w:rPr>
          <w:lang w:val="es-ES"/>
        </w:rPr>
        <w:t xml:space="preserve"> </w:t>
      </w:r>
      <w:r w:rsidR="00087B87" w:rsidRPr="00087B87">
        <w:rPr>
          <w:lang w:val="es-ES"/>
        </w:rPr>
        <w:t>c</w:t>
      </w:r>
      <w:r w:rsidR="00087B87">
        <w:rPr>
          <w:lang w:val="es-ES"/>
        </w:rPr>
        <w:t>a</w:t>
      </w:r>
      <w:r w:rsidR="00087B87" w:rsidRPr="00087B87">
        <w:rPr>
          <w:lang w:val="es-ES"/>
        </w:rPr>
        <w:t>minos</w:t>
      </w:r>
      <w:r w:rsidR="00C71E73">
        <w:rPr>
          <w:lang w:val="es-ES"/>
        </w:rPr>
        <w:t xml:space="preserve"> </w:t>
      </w:r>
      <w:r w:rsidR="00087B87" w:rsidRPr="00087B87">
        <w:rPr>
          <w:lang w:val="es-ES"/>
        </w:rPr>
        <w:t xml:space="preserve"> </w:t>
      </w:r>
      <w:r>
        <w:rPr>
          <w:lang w:val="es-ES"/>
        </w:rPr>
        <w:t>y vías de acceso a las posiciones de la línea de vanguardia. Requirió en numerosas ocasiones</w:t>
      </w:r>
      <w:r w:rsidR="00087B87" w:rsidRPr="00087B87">
        <w:rPr>
          <w:lang w:val="es-ES"/>
        </w:rPr>
        <w:t xml:space="preserve"> los créditos indispensables para e</w:t>
      </w:r>
      <w:r>
        <w:rPr>
          <w:lang w:val="es-ES"/>
        </w:rPr>
        <w:t>jecutar las obras</w:t>
      </w:r>
      <w:r w:rsidR="00087B87" w:rsidRPr="00087B87">
        <w:rPr>
          <w:lang w:val="es-ES"/>
        </w:rPr>
        <w:t>, poniendo de</w:t>
      </w:r>
      <w:r w:rsidR="00087B87">
        <w:rPr>
          <w:lang w:val="es-ES"/>
        </w:rPr>
        <w:t xml:space="preserve"> </w:t>
      </w:r>
      <w:r w:rsidR="00087B87" w:rsidRPr="00087B87">
        <w:rPr>
          <w:lang w:val="es-ES"/>
        </w:rPr>
        <w:t>manifiesto l</w:t>
      </w:r>
      <w:r w:rsidR="00087B87">
        <w:rPr>
          <w:lang w:val="es-ES"/>
        </w:rPr>
        <w:t>a</w:t>
      </w:r>
      <w:r w:rsidR="00087B87" w:rsidRPr="00087B87">
        <w:rPr>
          <w:lang w:val="es-ES"/>
        </w:rPr>
        <w:t>s dificultades de</w:t>
      </w:r>
      <w:r>
        <w:rPr>
          <w:lang w:val="es-ES"/>
        </w:rPr>
        <w:t xml:space="preserve"> los medios de</w:t>
      </w:r>
      <w:r w:rsidR="00087B87" w:rsidRPr="00087B87">
        <w:rPr>
          <w:lang w:val="es-ES"/>
        </w:rPr>
        <w:t xml:space="preserve"> transportes por </w:t>
      </w:r>
      <w:r w:rsidR="00664466">
        <w:rPr>
          <w:lang w:val="es-ES"/>
        </w:rPr>
        <w:t xml:space="preserve">las </w:t>
      </w:r>
      <w:r w:rsidR="00087B87" w:rsidRPr="00087B87">
        <w:rPr>
          <w:lang w:val="es-ES"/>
        </w:rPr>
        <w:t xml:space="preserve">que atravesaban </w:t>
      </w:r>
      <w:r>
        <w:rPr>
          <w:lang w:val="es-ES"/>
        </w:rPr>
        <w:t>sus</w:t>
      </w:r>
      <w:r w:rsidR="00087B87" w:rsidRPr="00087B87">
        <w:rPr>
          <w:lang w:val="es-ES"/>
        </w:rPr>
        <w:t xml:space="preserve"> tropas</w:t>
      </w:r>
      <w:r>
        <w:rPr>
          <w:lang w:val="es-ES"/>
        </w:rPr>
        <w:t>, y las ventajas que se obtendrían si en lugar de luchar contra los rifeños, los pusiésemos a trabajar pagándoles por construir las mencionadas vías tan necesarias, que igualmente serían beneficiosas para ellos</w:t>
      </w:r>
      <w:r w:rsidR="00087B87" w:rsidRPr="00087B87">
        <w:rPr>
          <w:lang w:val="es-ES"/>
        </w:rPr>
        <w:t>.</w:t>
      </w:r>
    </w:p>
    <w:p w14:paraId="136EA28F" w14:textId="074F7244" w:rsidR="000E770B" w:rsidRDefault="00664466" w:rsidP="000E770B">
      <w:pPr>
        <w:jc w:val="both"/>
        <w:rPr>
          <w:lang w:val="es-ES"/>
        </w:rPr>
      </w:pPr>
      <w:r>
        <w:rPr>
          <w:lang w:val="es-ES"/>
        </w:rPr>
        <w:t xml:space="preserve">El Alto Comisario General </w:t>
      </w:r>
      <w:r w:rsidR="00C71E73">
        <w:rPr>
          <w:lang w:val="es-ES"/>
        </w:rPr>
        <w:t xml:space="preserve">Dámaso </w:t>
      </w:r>
      <w:r>
        <w:rPr>
          <w:lang w:val="es-ES"/>
        </w:rPr>
        <w:t>Berenguer indicó que, e</w:t>
      </w:r>
      <w:r w:rsidR="00087B87" w:rsidRPr="00087B87">
        <w:rPr>
          <w:lang w:val="es-ES"/>
        </w:rPr>
        <w:t xml:space="preserve">studiado el plan en la </w:t>
      </w:r>
      <w:r>
        <w:rPr>
          <w:lang w:val="es-ES"/>
        </w:rPr>
        <w:t>Ofici</w:t>
      </w:r>
      <w:r w:rsidR="00E010AC">
        <w:rPr>
          <w:lang w:val="es-ES"/>
        </w:rPr>
        <w:t>na</w:t>
      </w:r>
      <w:r>
        <w:rPr>
          <w:lang w:val="es-ES"/>
        </w:rPr>
        <w:t xml:space="preserve"> de la </w:t>
      </w:r>
      <w:r w:rsidR="00087B87" w:rsidRPr="00087B87">
        <w:rPr>
          <w:lang w:val="es-ES"/>
        </w:rPr>
        <w:t>Alta Comisaría, y reunidos los elementos de</w:t>
      </w:r>
      <w:r w:rsidR="00087B87">
        <w:rPr>
          <w:lang w:val="es-ES"/>
        </w:rPr>
        <w:t xml:space="preserve"> </w:t>
      </w:r>
      <w:r w:rsidR="00087B87" w:rsidRPr="00087B87">
        <w:rPr>
          <w:lang w:val="es-ES"/>
        </w:rPr>
        <w:t>juicio que en ella existían</w:t>
      </w:r>
      <w:r w:rsidR="00E010AC">
        <w:rPr>
          <w:lang w:val="es-ES"/>
        </w:rPr>
        <w:t xml:space="preserve"> [su </w:t>
      </w:r>
      <w:r w:rsidR="00C71E73">
        <w:rPr>
          <w:lang w:val="es-ES"/>
        </w:rPr>
        <w:t>C</w:t>
      </w:r>
      <w:r w:rsidR="00E010AC">
        <w:rPr>
          <w:lang w:val="es-ES"/>
        </w:rPr>
        <w:t xml:space="preserve">uartel </w:t>
      </w:r>
      <w:r w:rsidR="00C71E73">
        <w:rPr>
          <w:lang w:val="es-ES"/>
        </w:rPr>
        <w:t>G</w:t>
      </w:r>
      <w:r w:rsidR="00E010AC">
        <w:rPr>
          <w:lang w:val="es-ES"/>
        </w:rPr>
        <w:t>eneral y respectivos oficiales de Estado Mayor]</w:t>
      </w:r>
      <w:r w:rsidR="00087B87" w:rsidRPr="00087B87">
        <w:rPr>
          <w:lang w:val="es-ES"/>
        </w:rPr>
        <w:t xml:space="preserve"> </w:t>
      </w:r>
      <w:r w:rsidR="00E010AC">
        <w:rPr>
          <w:lang w:val="es-ES"/>
        </w:rPr>
        <w:t>revis</w:t>
      </w:r>
      <w:r w:rsidR="00A31678">
        <w:rPr>
          <w:lang w:val="es-ES"/>
        </w:rPr>
        <w:t>ó los</w:t>
      </w:r>
      <w:r w:rsidR="00E010AC">
        <w:rPr>
          <w:lang w:val="es-ES"/>
        </w:rPr>
        <w:t xml:space="preserve"> </w:t>
      </w:r>
      <w:r w:rsidR="00087B87" w:rsidRPr="00087B87">
        <w:rPr>
          <w:lang w:val="es-ES"/>
        </w:rPr>
        <w:t>planes anteriores,</w:t>
      </w:r>
      <w:r w:rsidR="00E010AC">
        <w:rPr>
          <w:lang w:val="es-ES"/>
        </w:rPr>
        <w:t xml:space="preserve"> con el fin de localizar ciertas coincidencias. </w:t>
      </w:r>
      <w:r w:rsidR="00A31678">
        <w:rPr>
          <w:lang w:val="es-ES"/>
        </w:rPr>
        <w:t>Frente a esta situación, se estim</w:t>
      </w:r>
      <w:r w:rsidR="00C71E73">
        <w:rPr>
          <w:lang w:val="es-ES"/>
        </w:rPr>
        <w:t>ó</w:t>
      </w:r>
      <w:r w:rsidR="00A31678">
        <w:rPr>
          <w:lang w:val="es-ES"/>
        </w:rPr>
        <w:t xml:space="preserve"> la posibilidad de que, </w:t>
      </w:r>
      <w:r w:rsidR="00E010AC">
        <w:rPr>
          <w:lang w:val="es-ES"/>
        </w:rPr>
        <w:t xml:space="preserve">El Alto Comisario General </w:t>
      </w:r>
      <w:r w:rsidR="00C71E73">
        <w:rPr>
          <w:lang w:val="es-ES"/>
        </w:rPr>
        <w:t xml:space="preserve">Dámaso </w:t>
      </w:r>
      <w:r w:rsidR="00E010AC">
        <w:rPr>
          <w:lang w:val="es-ES"/>
        </w:rPr>
        <w:t>Berenguer, d</w:t>
      </w:r>
      <w:r w:rsidR="00087B87" w:rsidRPr="00087B87">
        <w:rPr>
          <w:lang w:val="es-ES"/>
        </w:rPr>
        <w:t>ecid</w:t>
      </w:r>
      <w:r>
        <w:rPr>
          <w:lang w:val="es-ES"/>
        </w:rPr>
        <w:t>i</w:t>
      </w:r>
      <w:r w:rsidR="00C71E73">
        <w:rPr>
          <w:lang w:val="es-ES"/>
        </w:rPr>
        <w:t>ese</w:t>
      </w:r>
      <w:r>
        <w:rPr>
          <w:lang w:val="es-ES"/>
        </w:rPr>
        <w:t xml:space="preserve"> desplazarse a la ciudad de </w:t>
      </w:r>
      <w:r w:rsidR="00087B87" w:rsidRPr="00087B87">
        <w:rPr>
          <w:lang w:val="es-ES"/>
        </w:rPr>
        <w:t>Melill</w:t>
      </w:r>
      <w:r>
        <w:rPr>
          <w:lang w:val="es-ES"/>
        </w:rPr>
        <w:t xml:space="preserve">a, </w:t>
      </w:r>
      <w:r w:rsidR="00A31678">
        <w:rPr>
          <w:lang w:val="es-ES"/>
        </w:rPr>
        <w:t xml:space="preserve">con la intención de valorar personalmente los avances que se tenían planificados realizar. </w:t>
      </w:r>
    </w:p>
    <w:p w14:paraId="2C6103D4" w14:textId="445A0AA6" w:rsidR="00B522D0" w:rsidRDefault="00A31678" w:rsidP="000E770B">
      <w:pPr>
        <w:jc w:val="both"/>
        <w:rPr>
          <w:lang w:val="es-ES"/>
        </w:rPr>
      </w:pPr>
      <w:r>
        <w:rPr>
          <w:lang w:val="es-ES"/>
        </w:rPr>
        <w:t xml:space="preserve">Fuera cual fuese la situación El Alto Comisario General </w:t>
      </w:r>
      <w:r w:rsidR="00C71E73">
        <w:rPr>
          <w:lang w:val="es-ES"/>
        </w:rPr>
        <w:t xml:space="preserve">Dámaso </w:t>
      </w:r>
      <w:r>
        <w:rPr>
          <w:lang w:val="es-ES"/>
        </w:rPr>
        <w:t>Berenguer, le comunicó</w:t>
      </w:r>
      <w:r w:rsidR="00087B87" w:rsidRPr="00087B87">
        <w:rPr>
          <w:lang w:val="es-ES"/>
        </w:rPr>
        <w:t xml:space="preserve"> al </w:t>
      </w:r>
      <w:r w:rsidR="00631A5A">
        <w:rPr>
          <w:lang w:val="es-ES"/>
        </w:rPr>
        <w:t>G</w:t>
      </w:r>
      <w:r w:rsidR="00087B87" w:rsidRPr="00087B87">
        <w:rPr>
          <w:lang w:val="es-ES"/>
        </w:rPr>
        <w:t xml:space="preserve">eneral </w:t>
      </w:r>
      <w:r w:rsidR="00631A5A">
        <w:rPr>
          <w:lang w:val="es-ES"/>
        </w:rPr>
        <w:t xml:space="preserve">Fernández </w:t>
      </w:r>
      <w:r w:rsidR="00087B87" w:rsidRPr="00087B87">
        <w:rPr>
          <w:lang w:val="es-ES"/>
        </w:rPr>
        <w:t>Silvestre</w:t>
      </w:r>
      <w:r w:rsidR="00631A5A">
        <w:rPr>
          <w:lang w:val="es-ES"/>
        </w:rPr>
        <w:t>, con</w:t>
      </w:r>
      <w:r w:rsidR="00087B87" w:rsidRPr="00087B87">
        <w:rPr>
          <w:lang w:val="es-ES"/>
        </w:rPr>
        <w:t xml:space="preserve"> dos meses</w:t>
      </w:r>
      <w:r w:rsidR="00631A5A">
        <w:rPr>
          <w:lang w:val="es-ES"/>
        </w:rPr>
        <w:t xml:space="preserve"> de antelación</w:t>
      </w:r>
      <w:r>
        <w:rPr>
          <w:lang w:val="es-ES"/>
        </w:rPr>
        <w:t>, su intención de visitar la zona de operaciones</w:t>
      </w:r>
      <w:r w:rsidR="00631A5A">
        <w:rPr>
          <w:lang w:val="es-ES"/>
        </w:rPr>
        <w:t xml:space="preserve">. El Alto Comisario General </w:t>
      </w:r>
      <w:r w:rsidR="00C71E73">
        <w:rPr>
          <w:lang w:val="es-ES"/>
        </w:rPr>
        <w:t xml:space="preserve">Dámaso </w:t>
      </w:r>
      <w:r w:rsidR="00631A5A">
        <w:rPr>
          <w:lang w:val="es-ES"/>
        </w:rPr>
        <w:t>Berenguer, indicó</w:t>
      </w:r>
      <w:r w:rsidR="00087B87" w:rsidRPr="00087B87">
        <w:rPr>
          <w:lang w:val="es-ES"/>
        </w:rPr>
        <w:t xml:space="preserve"> la necesidad de este viaje, </w:t>
      </w:r>
      <w:r w:rsidR="00631A5A">
        <w:rPr>
          <w:lang w:val="es-ES"/>
        </w:rPr>
        <w:t xml:space="preserve">que consideró </w:t>
      </w:r>
      <w:r w:rsidR="00087B87" w:rsidRPr="00087B87">
        <w:rPr>
          <w:lang w:val="es-ES"/>
        </w:rPr>
        <w:t>indispensable</w:t>
      </w:r>
      <w:r w:rsidR="00631A5A">
        <w:rPr>
          <w:lang w:val="es-ES"/>
        </w:rPr>
        <w:t>,</w:t>
      </w:r>
      <w:r w:rsidR="00087B87" w:rsidRPr="00087B87">
        <w:rPr>
          <w:lang w:val="es-ES"/>
        </w:rPr>
        <w:t xml:space="preserve"> antes de autorizar</w:t>
      </w:r>
      <w:r w:rsidR="00087B87">
        <w:rPr>
          <w:lang w:val="es-ES"/>
        </w:rPr>
        <w:t xml:space="preserve"> </w:t>
      </w:r>
      <w:r w:rsidR="00087B87" w:rsidRPr="00087B87">
        <w:rPr>
          <w:lang w:val="es-ES"/>
        </w:rPr>
        <w:t xml:space="preserve">nuevos avances para </w:t>
      </w:r>
      <w:r w:rsidR="00631A5A">
        <w:rPr>
          <w:lang w:val="es-ES"/>
        </w:rPr>
        <w:t>continuar avanzando por el territorio de</w:t>
      </w:r>
      <w:r w:rsidR="00087B87" w:rsidRPr="00087B87">
        <w:rPr>
          <w:lang w:val="es-ES"/>
        </w:rPr>
        <w:t xml:space="preserve"> las </w:t>
      </w:r>
      <w:r w:rsidR="00866811">
        <w:rPr>
          <w:lang w:val="es-ES"/>
        </w:rPr>
        <w:t>K</w:t>
      </w:r>
      <w:r w:rsidR="00087B87" w:rsidRPr="00087B87">
        <w:rPr>
          <w:lang w:val="es-ES"/>
        </w:rPr>
        <w:t>abilas de Beni</w:t>
      </w:r>
      <w:r w:rsidR="00C71E73">
        <w:rPr>
          <w:lang w:val="es-ES"/>
        </w:rPr>
        <w:t>-</w:t>
      </w:r>
      <w:r w:rsidR="00087B87" w:rsidRPr="00087B87">
        <w:rPr>
          <w:lang w:val="es-ES"/>
        </w:rPr>
        <w:t>Said y de Beni</w:t>
      </w:r>
      <w:r w:rsidR="00C71E73">
        <w:rPr>
          <w:lang w:val="es-ES"/>
        </w:rPr>
        <w:t>-</w:t>
      </w:r>
      <w:r w:rsidR="00087B87" w:rsidRPr="00087B87">
        <w:rPr>
          <w:lang w:val="es-ES"/>
        </w:rPr>
        <w:t>Ulixek</w:t>
      </w:r>
      <w:r w:rsidR="00631A5A">
        <w:rPr>
          <w:lang w:val="es-ES"/>
        </w:rPr>
        <w:t xml:space="preserve">. </w:t>
      </w:r>
    </w:p>
    <w:p w14:paraId="7B3737B2" w14:textId="6E02461D" w:rsidR="00A31678" w:rsidRDefault="00A31678" w:rsidP="000E770B">
      <w:pPr>
        <w:jc w:val="both"/>
        <w:rPr>
          <w:lang w:val="es-ES"/>
        </w:rPr>
      </w:pPr>
      <w:r>
        <w:rPr>
          <w:lang w:val="es-ES"/>
        </w:rPr>
        <w:t xml:space="preserve">El Alto Comisario General </w:t>
      </w:r>
      <w:r w:rsidR="00C71E73">
        <w:rPr>
          <w:lang w:val="es-ES"/>
        </w:rPr>
        <w:t xml:space="preserve">Dámaso </w:t>
      </w:r>
      <w:r>
        <w:rPr>
          <w:lang w:val="es-ES"/>
        </w:rPr>
        <w:t xml:space="preserve">Berenguer, </w:t>
      </w:r>
      <w:r w:rsidR="00B522D0">
        <w:rPr>
          <w:lang w:val="es-ES"/>
        </w:rPr>
        <w:t xml:space="preserve">que junto con el Estado Mayor de la Comandancia General de Ceuta y la Comandancia General de Larache, coordinaba y supervisaba las acciones de avance sobre la zona de Yebala y Gomara, </w:t>
      </w:r>
      <w:r>
        <w:rPr>
          <w:lang w:val="es-ES"/>
        </w:rPr>
        <w:t>mantuvo su</w:t>
      </w:r>
      <w:r w:rsidR="00631A5A">
        <w:rPr>
          <w:lang w:val="es-ES"/>
        </w:rPr>
        <w:t xml:space="preserve"> intención de </w:t>
      </w:r>
      <w:r w:rsidR="00087B87" w:rsidRPr="00087B87">
        <w:rPr>
          <w:lang w:val="es-ES"/>
        </w:rPr>
        <w:t>recorrer la costa de Gomara, reconociendo los puertos que</w:t>
      </w:r>
      <w:r w:rsidR="00631A5A">
        <w:rPr>
          <w:lang w:val="es-ES"/>
        </w:rPr>
        <w:t xml:space="preserve"> las fuerzas españolas </w:t>
      </w:r>
      <w:r w:rsidR="00087B87" w:rsidRPr="00087B87">
        <w:rPr>
          <w:lang w:val="es-ES"/>
        </w:rPr>
        <w:t>prop</w:t>
      </w:r>
      <w:r w:rsidR="00631A5A">
        <w:rPr>
          <w:lang w:val="es-ES"/>
        </w:rPr>
        <w:t>usieron</w:t>
      </w:r>
      <w:r w:rsidR="00087B87" w:rsidRPr="00087B87">
        <w:rPr>
          <w:lang w:val="es-ES"/>
        </w:rPr>
        <w:t xml:space="preserve"> ocupar </w:t>
      </w:r>
      <w:r>
        <w:rPr>
          <w:lang w:val="es-ES"/>
        </w:rPr>
        <w:t>a</w:t>
      </w:r>
      <w:r w:rsidR="00087B87" w:rsidRPr="00087B87">
        <w:rPr>
          <w:lang w:val="es-ES"/>
        </w:rPr>
        <w:t xml:space="preserve"> consecuencia del estado de </w:t>
      </w:r>
      <w:r>
        <w:rPr>
          <w:lang w:val="es-ES"/>
        </w:rPr>
        <w:t xml:space="preserve">las </w:t>
      </w:r>
      <w:r w:rsidR="00087B87" w:rsidRPr="00087B87">
        <w:rPr>
          <w:lang w:val="es-ES"/>
        </w:rPr>
        <w:t xml:space="preserve">buenas relaciones que habíamos llegado </w:t>
      </w:r>
      <w:r w:rsidR="00631A5A">
        <w:rPr>
          <w:lang w:val="es-ES"/>
        </w:rPr>
        <w:t xml:space="preserve">a establecer </w:t>
      </w:r>
      <w:r w:rsidR="00087B87" w:rsidRPr="00087B87">
        <w:rPr>
          <w:lang w:val="es-ES"/>
        </w:rPr>
        <w:t xml:space="preserve">con los </w:t>
      </w:r>
      <w:r w:rsidR="00631A5A">
        <w:rPr>
          <w:lang w:val="es-ES"/>
        </w:rPr>
        <w:t xml:space="preserve">habitantes de </w:t>
      </w:r>
      <w:r w:rsidR="00954664" w:rsidRPr="00087B87">
        <w:rPr>
          <w:lang w:val="es-ES"/>
        </w:rPr>
        <w:t>Gomara</w:t>
      </w:r>
      <w:r w:rsidR="00631A5A">
        <w:rPr>
          <w:lang w:val="es-ES"/>
        </w:rPr>
        <w:t>, en</w:t>
      </w:r>
      <w:r w:rsidR="00087B87" w:rsidRPr="00087B87">
        <w:rPr>
          <w:lang w:val="es-ES"/>
        </w:rPr>
        <w:t xml:space="preserve"> la costa</w:t>
      </w:r>
      <w:r w:rsidR="00631A5A">
        <w:rPr>
          <w:lang w:val="es-ES"/>
        </w:rPr>
        <w:t>,</w:t>
      </w:r>
      <w:r w:rsidR="00087B87" w:rsidRPr="00087B87">
        <w:rPr>
          <w:lang w:val="es-ES"/>
        </w:rPr>
        <w:t xml:space="preserve"> </w:t>
      </w:r>
      <w:r>
        <w:rPr>
          <w:lang w:val="es-ES"/>
        </w:rPr>
        <w:t>y con</w:t>
      </w:r>
      <w:r w:rsidR="00087B87" w:rsidRPr="00087B87">
        <w:rPr>
          <w:lang w:val="es-ES"/>
        </w:rPr>
        <w:t xml:space="preserve"> las </w:t>
      </w:r>
      <w:r w:rsidR="00866811">
        <w:rPr>
          <w:lang w:val="es-ES"/>
        </w:rPr>
        <w:t>K</w:t>
      </w:r>
      <w:r w:rsidR="00087B87" w:rsidRPr="00087B87">
        <w:rPr>
          <w:lang w:val="es-ES"/>
        </w:rPr>
        <w:t>abilas</w:t>
      </w:r>
      <w:r>
        <w:rPr>
          <w:lang w:val="es-ES"/>
        </w:rPr>
        <w:t xml:space="preserve"> y las Harkas</w:t>
      </w:r>
      <w:r w:rsidR="00087B87" w:rsidRPr="00087B87">
        <w:rPr>
          <w:lang w:val="es-ES"/>
        </w:rPr>
        <w:t xml:space="preserve"> de Beni</w:t>
      </w:r>
      <w:r w:rsidR="00954664">
        <w:rPr>
          <w:lang w:val="es-ES"/>
        </w:rPr>
        <w:t xml:space="preserve"> </w:t>
      </w:r>
      <w:r w:rsidR="00087B87" w:rsidRPr="00087B87">
        <w:rPr>
          <w:lang w:val="es-ES"/>
        </w:rPr>
        <w:t>Ziat y Beni Buzera</w:t>
      </w:r>
      <w:r w:rsidR="00631A5A">
        <w:rPr>
          <w:lang w:val="es-ES"/>
        </w:rPr>
        <w:t xml:space="preserve">. </w:t>
      </w:r>
    </w:p>
    <w:p w14:paraId="008B815C" w14:textId="361A2207" w:rsidR="00087B87" w:rsidRDefault="00631A5A" w:rsidP="000E770B">
      <w:pPr>
        <w:jc w:val="both"/>
        <w:rPr>
          <w:lang w:val="es-ES"/>
        </w:rPr>
      </w:pPr>
      <w:r>
        <w:rPr>
          <w:lang w:val="es-ES"/>
        </w:rPr>
        <w:t xml:space="preserve">Estas </w:t>
      </w:r>
      <w:r w:rsidR="00087B87" w:rsidRPr="00087B87">
        <w:rPr>
          <w:lang w:val="es-ES"/>
        </w:rPr>
        <w:t xml:space="preserve">ocupaciones que </w:t>
      </w:r>
      <w:r w:rsidR="00B522D0">
        <w:rPr>
          <w:lang w:val="es-ES"/>
        </w:rPr>
        <w:t>hubo que realizar, previamente</w:t>
      </w:r>
      <w:r w:rsidR="00087B87" w:rsidRPr="00087B87">
        <w:rPr>
          <w:lang w:val="es-ES"/>
        </w:rPr>
        <w:t xml:space="preserve"> a la acción envolvente que</w:t>
      </w:r>
      <w:r>
        <w:rPr>
          <w:lang w:val="es-ES"/>
        </w:rPr>
        <w:t xml:space="preserve"> el Alto Comisario </w:t>
      </w:r>
      <w:r w:rsidR="000C2154">
        <w:rPr>
          <w:lang w:val="es-ES"/>
        </w:rPr>
        <w:t xml:space="preserve">General Dámaso Berenguer </w:t>
      </w:r>
      <w:r>
        <w:rPr>
          <w:lang w:val="es-ES"/>
        </w:rPr>
        <w:t xml:space="preserve">se </w:t>
      </w:r>
      <w:r w:rsidR="00087B87" w:rsidRPr="00087B87">
        <w:rPr>
          <w:lang w:val="es-ES"/>
        </w:rPr>
        <w:t xml:space="preserve"> prop</w:t>
      </w:r>
      <w:r w:rsidR="00B522D0">
        <w:rPr>
          <w:lang w:val="es-ES"/>
        </w:rPr>
        <w:t>uso</w:t>
      </w:r>
      <w:r>
        <w:rPr>
          <w:lang w:val="es-ES"/>
        </w:rPr>
        <w:t xml:space="preserve"> </w:t>
      </w:r>
      <w:r w:rsidR="00087B87" w:rsidRPr="00087B87">
        <w:rPr>
          <w:lang w:val="es-ES"/>
        </w:rPr>
        <w:t>desarrollar</w:t>
      </w:r>
      <w:r>
        <w:rPr>
          <w:lang w:val="es-ES"/>
        </w:rPr>
        <w:t xml:space="preserve">, </w:t>
      </w:r>
      <w:r w:rsidR="00B522D0">
        <w:rPr>
          <w:lang w:val="es-ES"/>
        </w:rPr>
        <w:t xml:space="preserve">también </w:t>
      </w:r>
      <w:r>
        <w:rPr>
          <w:lang w:val="es-ES"/>
        </w:rPr>
        <w:t>incluyó</w:t>
      </w:r>
      <w:r w:rsidR="00087B87" w:rsidRPr="00087B87">
        <w:rPr>
          <w:lang w:val="es-ES"/>
        </w:rPr>
        <w:t xml:space="preserve"> remonta</w:t>
      </w:r>
      <w:r>
        <w:rPr>
          <w:lang w:val="es-ES"/>
        </w:rPr>
        <w:t>r</w:t>
      </w:r>
      <w:r w:rsidR="00087B87" w:rsidRPr="00087B87">
        <w:rPr>
          <w:lang w:val="es-ES"/>
        </w:rPr>
        <w:t xml:space="preserve"> el río Lau</w:t>
      </w:r>
      <w:r>
        <w:rPr>
          <w:lang w:val="es-ES"/>
        </w:rPr>
        <w:t>, y</w:t>
      </w:r>
      <w:r w:rsidR="00087B87" w:rsidRPr="00087B87">
        <w:rPr>
          <w:lang w:val="es-ES"/>
        </w:rPr>
        <w:t xml:space="preserve"> una vez</w:t>
      </w:r>
      <w:r w:rsidR="00954664">
        <w:rPr>
          <w:lang w:val="es-ES"/>
        </w:rPr>
        <w:t xml:space="preserve"> </w:t>
      </w:r>
      <w:r w:rsidR="00087B87" w:rsidRPr="00087B87">
        <w:rPr>
          <w:lang w:val="es-ES"/>
        </w:rPr>
        <w:t xml:space="preserve">garantizada la </w:t>
      </w:r>
      <w:r>
        <w:rPr>
          <w:lang w:val="es-ES"/>
        </w:rPr>
        <w:t>sumisión de la K</w:t>
      </w:r>
      <w:r w:rsidR="00087B87" w:rsidRPr="00087B87">
        <w:rPr>
          <w:lang w:val="es-ES"/>
        </w:rPr>
        <w:t>abila de Beni</w:t>
      </w:r>
      <w:r w:rsidR="00C71E73">
        <w:rPr>
          <w:lang w:val="es-ES"/>
        </w:rPr>
        <w:t>-</w:t>
      </w:r>
      <w:r w:rsidR="000C2154">
        <w:rPr>
          <w:lang w:val="es-ES"/>
        </w:rPr>
        <w:t>Zey</w:t>
      </w:r>
      <w:r w:rsidR="00954664">
        <w:rPr>
          <w:lang w:val="es-ES"/>
        </w:rPr>
        <w:t>yel</w:t>
      </w:r>
      <w:r w:rsidR="00087B87" w:rsidRPr="00087B87">
        <w:rPr>
          <w:lang w:val="es-ES"/>
        </w:rPr>
        <w:t xml:space="preserve">, para </w:t>
      </w:r>
      <w:r>
        <w:rPr>
          <w:lang w:val="es-ES"/>
        </w:rPr>
        <w:t>acceder a</w:t>
      </w:r>
      <w:r w:rsidR="00087B87" w:rsidRPr="00087B87">
        <w:rPr>
          <w:lang w:val="es-ES"/>
        </w:rPr>
        <w:t xml:space="preserve"> los poblados del Kalaa,</w:t>
      </w:r>
      <w:r w:rsidR="000C2154">
        <w:rPr>
          <w:lang w:val="es-ES"/>
        </w:rPr>
        <w:t xml:space="preserve"> área de la kabila</w:t>
      </w:r>
      <w:r>
        <w:rPr>
          <w:lang w:val="es-ES"/>
        </w:rPr>
        <w:t xml:space="preserve"> donde se hallaba</w:t>
      </w:r>
      <w:r w:rsidR="000C2154">
        <w:rPr>
          <w:lang w:val="es-ES"/>
        </w:rPr>
        <w:t>n</w:t>
      </w:r>
      <w:r w:rsidR="00087B87" w:rsidRPr="00087B87">
        <w:rPr>
          <w:lang w:val="es-ES"/>
        </w:rPr>
        <w:t xml:space="preserve"> concentra</w:t>
      </w:r>
      <w:r>
        <w:rPr>
          <w:lang w:val="es-ES"/>
        </w:rPr>
        <w:t>da</w:t>
      </w:r>
      <w:r w:rsidR="000C2154">
        <w:rPr>
          <w:lang w:val="es-ES"/>
        </w:rPr>
        <w:t>s</w:t>
      </w:r>
      <w:r w:rsidR="00087B87" w:rsidRPr="00087B87">
        <w:rPr>
          <w:lang w:val="es-ES"/>
        </w:rPr>
        <w:t xml:space="preserve"> la</w:t>
      </w:r>
      <w:r w:rsidR="000C2154">
        <w:rPr>
          <w:lang w:val="es-ES"/>
        </w:rPr>
        <w:t>s</w:t>
      </w:r>
      <w:r w:rsidR="00087B87" w:rsidRPr="00087B87">
        <w:rPr>
          <w:lang w:val="es-ES"/>
        </w:rPr>
        <w:t xml:space="preserve"> harka</w:t>
      </w:r>
      <w:r w:rsidR="000C2154">
        <w:rPr>
          <w:lang w:val="es-ES"/>
        </w:rPr>
        <w:t>s</w:t>
      </w:r>
      <w:r>
        <w:rPr>
          <w:lang w:val="es-ES"/>
        </w:rPr>
        <w:t xml:space="preserve"> </w:t>
      </w:r>
      <w:r w:rsidR="00B522D0">
        <w:rPr>
          <w:lang w:val="es-ES"/>
        </w:rPr>
        <w:t>en</w:t>
      </w:r>
      <w:r w:rsidR="00087B87" w:rsidRPr="00087B87">
        <w:rPr>
          <w:lang w:val="es-ES"/>
        </w:rPr>
        <w:t xml:space="preserve"> las cumbres del Monte</w:t>
      </w:r>
      <w:r w:rsidR="005A38D0">
        <w:rPr>
          <w:lang w:val="es-ES"/>
        </w:rPr>
        <w:t xml:space="preserve"> </w:t>
      </w:r>
      <w:r w:rsidR="00087B87" w:rsidRPr="00087B87">
        <w:rPr>
          <w:lang w:val="es-ES"/>
        </w:rPr>
        <w:lastRenderedPageBreak/>
        <w:t>Mag</w:t>
      </w:r>
      <w:r w:rsidR="000C2154">
        <w:rPr>
          <w:lang w:val="es-ES"/>
        </w:rPr>
        <w:t>o</w:t>
      </w:r>
      <w:r w:rsidR="001F4434">
        <w:rPr>
          <w:lang w:val="es-ES"/>
        </w:rPr>
        <w:t>;</w:t>
      </w:r>
      <w:r w:rsidR="00087B87" w:rsidRPr="00087B87">
        <w:rPr>
          <w:lang w:val="es-ES"/>
        </w:rPr>
        <w:t xml:space="preserve"> </w:t>
      </w:r>
      <w:r>
        <w:rPr>
          <w:lang w:val="es-ES"/>
        </w:rPr>
        <w:t xml:space="preserve">proceder con una operación </w:t>
      </w:r>
      <w:r w:rsidR="00E010AC">
        <w:rPr>
          <w:lang w:val="es-ES"/>
        </w:rPr>
        <w:t>de hostigamiento contra l</w:t>
      </w:r>
      <w:r w:rsidR="00C71E73">
        <w:rPr>
          <w:lang w:val="es-ES"/>
        </w:rPr>
        <w:t>a</w:t>
      </w:r>
      <w:r w:rsidR="00E010AC">
        <w:rPr>
          <w:lang w:val="es-ES"/>
        </w:rPr>
        <w:t xml:space="preserve">s </w:t>
      </w:r>
      <w:r w:rsidR="00C71E73">
        <w:rPr>
          <w:lang w:val="es-ES"/>
        </w:rPr>
        <w:t xml:space="preserve">harkas </w:t>
      </w:r>
      <w:r w:rsidR="00E010AC">
        <w:rPr>
          <w:lang w:val="es-ES"/>
        </w:rPr>
        <w:t>insurgentes, para así poder</w:t>
      </w:r>
      <w:r w:rsidR="00087B87" w:rsidRPr="00087B87">
        <w:rPr>
          <w:lang w:val="es-ES"/>
        </w:rPr>
        <w:t xml:space="preserve"> libra</w:t>
      </w:r>
      <w:r w:rsidR="00E010AC">
        <w:rPr>
          <w:lang w:val="es-ES"/>
        </w:rPr>
        <w:t>r</w:t>
      </w:r>
      <w:r w:rsidR="00087B87" w:rsidRPr="00087B87">
        <w:rPr>
          <w:lang w:val="es-ES"/>
        </w:rPr>
        <w:t xml:space="preserve"> </w:t>
      </w:r>
      <w:r w:rsidR="00E010AC">
        <w:rPr>
          <w:lang w:val="es-ES"/>
        </w:rPr>
        <w:t>l</w:t>
      </w:r>
      <w:r w:rsidR="00087B87" w:rsidRPr="00087B87">
        <w:rPr>
          <w:lang w:val="es-ES"/>
        </w:rPr>
        <w:t>a</w:t>
      </w:r>
      <w:r w:rsidR="00E010AC">
        <w:rPr>
          <w:lang w:val="es-ES"/>
        </w:rPr>
        <w:t xml:space="preserve"> localidad de</w:t>
      </w:r>
      <w:r w:rsidR="00087B87" w:rsidRPr="00087B87">
        <w:rPr>
          <w:lang w:val="es-ES"/>
        </w:rPr>
        <w:t xml:space="preserve"> Xauen de l</w:t>
      </w:r>
      <w:r w:rsidR="000C2154">
        <w:rPr>
          <w:lang w:val="es-ES"/>
        </w:rPr>
        <w:t xml:space="preserve">os acosos </w:t>
      </w:r>
      <w:r w:rsidR="00087B87" w:rsidRPr="00087B87">
        <w:rPr>
          <w:lang w:val="es-ES"/>
        </w:rPr>
        <w:t xml:space="preserve">de los </w:t>
      </w:r>
      <w:r w:rsidR="00E010AC">
        <w:rPr>
          <w:lang w:val="es-ES"/>
        </w:rPr>
        <w:t>francotiradores</w:t>
      </w:r>
      <w:r w:rsidR="000C2154">
        <w:rPr>
          <w:lang w:val="es-ES"/>
        </w:rPr>
        <w:t>, que utilizaron la mayoría de ellos</w:t>
      </w:r>
      <w:r w:rsidR="00E010AC">
        <w:rPr>
          <w:lang w:val="es-ES"/>
        </w:rPr>
        <w:t xml:space="preserve"> fusiles </w:t>
      </w:r>
      <w:r w:rsidR="00C71E73">
        <w:rPr>
          <w:lang w:val="es-ES"/>
        </w:rPr>
        <w:t>Remington</w:t>
      </w:r>
      <w:r w:rsidR="00E010AC">
        <w:rPr>
          <w:lang w:val="es-ES"/>
        </w:rPr>
        <w:t>, más conocidos como “Pacos”</w:t>
      </w:r>
      <w:r w:rsidR="00087B87" w:rsidRPr="00087B87">
        <w:rPr>
          <w:lang w:val="es-ES"/>
        </w:rPr>
        <w:t>.</w:t>
      </w:r>
    </w:p>
    <w:p w14:paraId="73D680DB" w14:textId="17304CE4" w:rsidR="001F4434" w:rsidRDefault="001F4434" w:rsidP="000E770B">
      <w:pPr>
        <w:jc w:val="both"/>
        <w:rPr>
          <w:lang w:val="es-ES"/>
        </w:rPr>
      </w:pPr>
      <w:r>
        <w:rPr>
          <w:lang w:val="es-ES"/>
        </w:rPr>
        <w:t>Planificado</w:t>
      </w:r>
      <w:r w:rsidR="005A38D0" w:rsidRPr="005A38D0">
        <w:rPr>
          <w:lang w:val="es-ES"/>
        </w:rPr>
        <w:t xml:space="preserve"> el viaje</w:t>
      </w:r>
      <w:r>
        <w:rPr>
          <w:lang w:val="es-ES"/>
        </w:rPr>
        <w:t>,</w:t>
      </w:r>
      <w:r w:rsidR="005A38D0" w:rsidRPr="005A38D0">
        <w:rPr>
          <w:lang w:val="es-ES"/>
        </w:rPr>
        <w:t xml:space="preserve"> para el día 28 de marzo</w:t>
      </w:r>
      <w:r>
        <w:rPr>
          <w:lang w:val="es-ES"/>
        </w:rPr>
        <w:t xml:space="preserve"> de 1921,</w:t>
      </w:r>
      <w:r w:rsidR="005A38D0" w:rsidRPr="005A38D0">
        <w:rPr>
          <w:lang w:val="es-ES"/>
        </w:rPr>
        <w:t xml:space="preserve"> </w:t>
      </w:r>
      <w:r>
        <w:rPr>
          <w:lang w:val="es-ES"/>
        </w:rPr>
        <w:t>e</w:t>
      </w:r>
      <w:r w:rsidR="00B522D0">
        <w:rPr>
          <w:lang w:val="es-ES"/>
        </w:rPr>
        <w:t xml:space="preserve">l Alto Comisario General </w:t>
      </w:r>
      <w:r w:rsidR="00A45216">
        <w:rPr>
          <w:lang w:val="es-ES"/>
        </w:rPr>
        <w:t xml:space="preserve">Dámaso </w:t>
      </w:r>
      <w:r w:rsidR="00B522D0">
        <w:rPr>
          <w:lang w:val="es-ES"/>
        </w:rPr>
        <w:t xml:space="preserve">Berenguer </w:t>
      </w:r>
      <w:r w:rsidR="005A38D0" w:rsidRPr="005A38D0">
        <w:rPr>
          <w:lang w:val="es-ES"/>
        </w:rPr>
        <w:t>escrib</w:t>
      </w:r>
      <w:r w:rsidR="00B522D0">
        <w:rPr>
          <w:lang w:val="es-ES"/>
        </w:rPr>
        <w:t>ió</w:t>
      </w:r>
      <w:r w:rsidR="005A38D0" w:rsidRPr="005A38D0">
        <w:rPr>
          <w:lang w:val="es-ES"/>
        </w:rPr>
        <w:t xml:space="preserve"> al Ministro</w:t>
      </w:r>
      <w:r>
        <w:rPr>
          <w:lang w:val="es-ES"/>
        </w:rPr>
        <w:t xml:space="preserve"> de la Guerra, El vizconde de Eza,</w:t>
      </w:r>
      <w:r w:rsidR="005A38D0" w:rsidRPr="005A38D0">
        <w:rPr>
          <w:lang w:val="es-ES"/>
        </w:rPr>
        <w:t xml:space="preserve"> el 27</w:t>
      </w:r>
      <w:r w:rsidR="005A38D0">
        <w:rPr>
          <w:lang w:val="es-ES"/>
        </w:rPr>
        <w:t xml:space="preserve"> </w:t>
      </w:r>
      <w:r w:rsidR="005A38D0" w:rsidRPr="005A38D0">
        <w:rPr>
          <w:lang w:val="es-ES"/>
        </w:rPr>
        <w:t>de</w:t>
      </w:r>
      <w:r>
        <w:rPr>
          <w:lang w:val="es-ES"/>
        </w:rPr>
        <w:t xml:space="preserve"> marzo de 1921, </w:t>
      </w:r>
      <w:r w:rsidRPr="005A38D0">
        <w:rPr>
          <w:lang w:val="es-ES"/>
        </w:rPr>
        <w:t>dándole</w:t>
      </w:r>
      <w:r w:rsidR="005A38D0" w:rsidRPr="005A38D0">
        <w:rPr>
          <w:lang w:val="es-ES"/>
        </w:rPr>
        <w:t xml:space="preserve"> cuenta de la situación política de la Zona de Protectorado</w:t>
      </w:r>
      <w:r>
        <w:rPr>
          <w:lang w:val="es-ES"/>
        </w:rPr>
        <w:t>.</w:t>
      </w:r>
      <w:r w:rsidR="005A38D0" w:rsidRPr="005A38D0">
        <w:rPr>
          <w:lang w:val="es-ES"/>
        </w:rPr>
        <w:t xml:space="preserve"> </w:t>
      </w:r>
    </w:p>
    <w:p w14:paraId="513C8A7C" w14:textId="09185B23" w:rsidR="005A38D0" w:rsidRPr="0071750E" w:rsidRDefault="001F4434" w:rsidP="000E770B">
      <w:pPr>
        <w:jc w:val="both"/>
        <w:rPr>
          <w:i/>
          <w:iCs/>
          <w:lang w:val="es-ES"/>
        </w:rPr>
      </w:pPr>
      <w:r w:rsidRPr="0071750E">
        <w:rPr>
          <w:rFonts w:cstheme="minorHAnsi"/>
          <w:i/>
          <w:iCs/>
          <w:lang w:val="es-ES"/>
        </w:rPr>
        <w:t>«</w:t>
      </w:r>
      <w:r w:rsidR="00A45216">
        <w:rPr>
          <w:rFonts w:cstheme="minorHAnsi"/>
          <w:i/>
          <w:iCs/>
          <w:lang w:val="es-ES"/>
        </w:rPr>
        <w:t>…</w:t>
      </w:r>
      <w:r w:rsidR="005A38D0" w:rsidRPr="0071750E">
        <w:rPr>
          <w:i/>
          <w:iCs/>
          <w:lang w:val="es-ES"/>
        </w:rPr>
        <w:t xml:space="preserve">al emprenderlo </w:t>
      </w:r>
      <w:r w:rsidRPr="0071750E">
        <w:rPr>
          <w:i/>
          <w:iCs/>
          <w:lang w:val="es-ES"/>
        </w:rPr>
        <w:t>[</w:t>
      </w:r>
      <w:r w:rsidR="00A45216">
        <w:rPr>
          <w:i/>
          <w:iCs/>
          <w:lang w:val="es-ES"/>
        </w:rPr>
        <w:t>indicó el Alto Comisario General Dámaso Berenguer sobre su</w:t>
      </w:r>
      <w:r w:rsidRPr="0071750E">
        <w:rPr>
          <w:i/>
          <w:iCs/>
          <w:lang w:val="es-ES"/>
        </w:rPr>
        <w:t xml:space="preserve"> viaje por las posiciones</w:t>
      </w:r>
      <w:r w:rsidR="000C2154">
        <w:rPr>
          <w:i/>
          <w:iCs/>
          <w:lang w:val="es-ES"/>
        </w:rPr>
        <w:t xml:space="preserve"> de la costa</w:t>
      </w:r>
      <w:r w:rsidRPr="0071750E">
        <w:rPr>
          <w:i/>
          <w:iCs/>
          <w:lang w:val="es-ES"/>
        </w:rPr>
        <w:t xml:space="preserve">] </w:t>
      </w:r>
      <w:r w:rsidR="005A38D0" w:rsidRPr="0071750E">
        <w:rPr>
          <w:i/>
          <w:iCs/>
          <w:lang w:val="es-ES"/>
        </w:rPr>
        <w:t>y de los puntos concretos que me proponía estudiar para decidir el plan de operaciones del año que había de someter a la aprobación del Gobierno, plan que, como se había tratado en mi último viaje a Madrid, tendría por objetivos, a ser posible, terminar la ocupación del macizo de Yebala por la dominación de Beni Arós y expulsión o captura del Raisuni ; ocupación de la bahía de Alhucemas y, si es posible, de las cabilas de Beni Tuzin y de Beni Urriaguel y la de los puertecillos de Gomara y el Rif, en forma que quede guarnecida toda la costa entre los dos territorios</w:t>
      </w:r>
      <w:r w:rsidR="00A45216">
        <w:rPr>
          <w:i/>
          <w:iCs/>
          <w:lang w:val="es-ES"/>
        </w:rPr>
        <w:t>…</w:t>
      </w:r>
      <w:r w:rsidR="005A38D0" w:rsidRPr="0071750E">
        <w:rPr>
          <w:i/>
          <w:iCs/>
          <w:lang w:val="es-ES"/>
        </w:rPr>
        <w:t>.»</w:t>
      </w:r>
    </w:p>
    <w:sectPr w:rsidR="005A38D0" w:rsidRPr="0071750E">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1EE6"/>
    <w:rsid w:val="00035113"/>
    <w:rsid w:val="00081F92"/>
    <w:rsid w:val="00087B87"/>
    <w:rsid w:val="000C2154"/>
    <w:rsid w:val="000E770B"/>
    <w:rsid w:val="000F6DFD"/>
    <w:rsid w:val="001041E2"/>
    <w:rsid w:val="001224A5"/>
    <w:rsid w:val="00161F49"/>
    <w:rsid w:val="00177BC3"/>
    <w:rsid w:val="001E4B64"/>
    <w:rsid w:val="001F4434"/>
    <w:rsid w:val="00216029"/>
    <w:rsid w:val="002C22C9"/>
    <w:rsid w:val="003D386B"/>
    <w:rsid w:val="003E51E7"/>
    <w:rsid w:val="004B011A"/>
    <w:rsid w:val="005211A3"/>
    <w:rsid w:val="00570E29"/>
    <w:rsid w:val="005A38D0"/>
    <w:rsid w:val="006048D5"/>
    <w:rsid w:val="00631A5A"/>
    <w:rsid w:val="00655A93"/>
    <w:rsid w:val="00664466"/>
    <w:rsid w:val="006A2573"/>
    <w:rsid w:val="00706671"/>
    <w:rsid w:val="007159E1"/>
    <w:rsid w:val="0071750E"/>
    <w:rsid w:val="007A6029"/>
    <w:rsid w:val="007A73AD"/>
    <w:rsid w:val="0080591D"/>
    <w:rsid w:val="008629CF"/>
    <w:rsid w:val="00866811"/>
    <w:rsid w:val="008A145D"/>
    <w:rsid w:val="008C4C84"/>
    <w:rsid w:val="00954664"/>
    <w:rsid w:val="009C1EE6"/>
    <w:rsid w:val="009D2036"/>
    <w:rsid w:val="00A31678"/>
    <w:rsid w:val="00A45216"/>
    <w:rsid w:val="00AA0559"/>
    <w:rsid w:val="00B26637"/>
    <w:rsid w:val="00B522D0"/>
    <w:rsid w:val="00B56C23"/>
    <w:rsid w:val="00B93F95"/>
    <w:rsid w:val="00C45E2E"/>
    <w:rsid w:val="00C71E73"/>
    <w:rsid w:val="00CA0786"/>
    <w:rsid w:val="00D4443C"/>
    <w:rsid w:val="00E010AC"/>
    <w:rsid w:val="00E06EC2"/>
    <w:rsid w:val="00E710D3"/>
    <w:rsid w:val="00E830B0"/>
    <w:rsid w:val="00F07E28"/>
    <w:rsid w:val="00F4285D"/>
    <w:rsid w:val="00FA2778"/>
    <w:rsid w:val="00FE4C3B"/>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8A7AFF"/>
  <w15:chartTrackingRefBased/>
  <w15:docId w15:val="{19282B1F-95BA-48EC-B957-F0F5E0BA17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183</TotalTime>
  <Pages>4</Pages>
  <Words>2053</Words>
  <Characters>11293</Characters>
  <Application>Microsoft Office Word</Application>
  <DocSecurity>0</DocSecurity>
  <Lines>94</Lines>
  <Paragraphs>26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Salvador Andrés Peláez</dc:creator>
  <cp:keywords/>
  <dc:description/>
  <cp:lastModifiedBy>Salvador  Andrés Peláez</cp:lastModifiedBy>
  <cp:revision>6</cp:revision>
  <dcterms:created xsi:type="dcterms:W3CDTF">2026-06-24T14:41:00Z</dcterms:created>
  <dcterms:modified xsi:type="dcterms:W3CDTF">2026-06-25T16:49:00Z</dcterms:modified>
</cp:coreProperties>
</file>